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DD9F" w14:textId="77777777" w:rsidR="003929C7" w:rsidRDefault="003B3F0B">
      <w:pPr>
        <w:pStyle w:val="BodyText"/>
        <w:ind w:left="20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27270F" wp14:editId="58125EF6">
                <wp:extent cx="5071745" cy="625475"/>
                <wp:effectExtent l="19050" t="9525" r="14604" b="222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1745" cy="625475"/>
                          <a:chOff x="0" y="0"/>
                          <a:chExt cx="5071745" cy="625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" y="30480"/>
                            <a:ext cx="554735" cy="554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6001" y="16001"/>
                            <a:ext cx="5039360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360" h="593725">
                                <a:moveTo>
                                  <a:pt x="0" y="1270"/>
                                </a:moveTo>
                                <a:lnTo>
                                  <a:pt x="5039359" y="0"/>
                                </a:lnTo>
                              </a:path>
                              <a:path w="5039360" h="593725">
                                <a:moveTo>
                                  <a:pt x="0" y="591311"/>
                                </a:moveTo>
                                <a:lnTo>
                                  <a:pt x="5039359" y="593216"/>
                                </a:lnTo>
                              </a:path>
                            </a:pathLst>
                          </a:custGeom>
                          <a:ln w="32004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071745" cy="625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A1F899" w14:textId="77777777" w:rsidR="003929C7" w:rsidRDefault="003B3F0B">
                              <w:pPr>
                                <w:spacing w:before="263" w:line="275" w:lineRule="exact"/>
                                <w:ind w:left="58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Nida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Al-Qur’an: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Jurnal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Pengkajian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Islam</w:t>
                              </w:r>
                            </w:p>
                            <w:p w14:paraId="03CB112D" w14:textId="77777777" w:rsidR="003929C7" w:rsidRDefault="003B3F0B">
                              <w:pPr>
                                <w:spacing w:line="206" w:lineRule="exact"/>
                                <w:ind w:left="586" w:right="3"/>
                                <w:jc w:val="center"/>
                                <w:rPr>
                                  <w:sz w:val="18"/>
                                </w:rPr>
                              </w:pPr>
                              <w:hyperlink r:id="rId7">
                                <w:r>
                                  <w:rPr>
                                    <w:color w:val="0462C1"/>
                                    <w:spacing w:val="-2"/>
                                    <w:sz w:val="18"/>
                                    <w:u w:val="single" w:color="0462C1"/>
                                  </w:rPr>
                                  <w:t>https://ejournal.staipiq.ac.id/index.php/jpi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7270F" id="Group 1" o:spid="_x0000_s1026" style="width:399.35pt;height:49.25pt;mso-position-horizontal-relative:char;mso-position-vertical-relative:line" coordsize="50717,6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0;top:304;width:5547;height:5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">
                  <v:imagedata r:id="rId8" o:title=""/>
                </v:shape>
                <v:shape id="Graphic 3" o:spid="_x0000_s1028" style="position:absolute;left:160;top:160;width:50393;height:5937;visibility:visible;mso-wrap-style:square;v-text-anchor:top" coordsize="5039360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" path="m,1270l5039359,em,591311r5039359,1905e" filled="f" strokecolor="#066" strokeweight="2.5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0717;height:6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A1F899" w14:textId="77777777" w:rsidR="003929C7" w:rsidRDefault="003B3F0B">
                        <w:pPr>
                          <w:spacing w:before="263" w:line="275" w:lineRule="exact"/>
                          <w:ind w:left="5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Nida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Al-Qur’an: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Jurnal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Pengkajian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>Islam</w:t>
                        </w:r>
                      </w:p>
                      <w:p w14:paraId="03CB112D" w14:textId="77777777" w:rsidR="003929C7" w:rsidRDefault="003B3F0B">
                        <w:pPr>
                          <w:spacing w:line="206" w:lineRule="exact"/>
                          <w:ind w:left="586" w:right="3"/>
                          <w:jc w:val="center"/>
                          <w:rPr>
                            <w:sz w:val="18"/>
                          </w:rPr>
                        </w:pPr>
                        <w:hyperlink r:id="rId9">
                          <w:r>
                            <w:rPr>
                              <w:color w:val="0462C1"/>
                              <w:spacing w:val="-2"/>
                              <w:sz w:val="18"/>
                              <w:u w:val="single" w:color="0462C1"/>
                            </w:rPr>
                            <w:t>https://ejournal.staipiq.ac.id/index.php/jpi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5ECCA4" w14:textId="77777777" w:rsidR="003929C7" w:rsidRDefault="003B3F0B">
      <w:pPr>
        <w:pStyle w:val="Title"/>
        <w:spacing w:line="235" w:lineRule="auto"/>
      </w:pPr>
      <w:r>
        <w:t>Smokers' Behavior</w:t>
      </w:r>
      <w:r>
        <w:rPr>
          <w:spacing w:val="-1"/>
        </w:rPr>
        <w:t xml:space="preserve"> </w:t>
      </w:r>
      <w:r>
        <w:t>Following the</w:t>
      </w:r>
      <w:r>
        <w:rPr>
          <w:spacing w:val="-2"/>
        </w:rPr>
        <w:t xml:space="preserve"> </w:t>
      </w:r>
      <w:r>
        <w:t>Fatwa</w:t>
      </w:r>
      <w:r>
        <w:rPr>
          <w:spacing w:val="-1"/>
        </w:rPr>
        <w:t xml:space="preserve"> </w:t>
      </w:r>
      <w:r>
        <w:t>of the Indonesian Ulama Council</w:t>
      </w:r>
    </w:p>
    <w:p w14:paraId="48508D50" w14:textId="549D51E9" w:rsidR="008002FD" w:rsidRPr="008002FD" w:rsidRDefault="008002FD" w:rsidP="008002FD">
      <w:pPr>
        <w:spacing w:before="378"/>
        <w:ind w:left="301" w:right="1218"/>
        <w:rPr>
          <w:b/>
          <w:position w:val="9"/>
          <w:sz w:val="17"/>
          <w:lang w:val="id-ID"/>
        </w:rPr>
      </w:pPr>
      <w:r>
        <w:rPr>
          <w:b/>
          <w:spacing w:val="-2"/>
          <w:sz w:val="28"/>
          <w:lang w:val="id-ID"/>
        </w:rPr>
        <w:t>Ahmad Rasyid</w:t>
      </w:r>
      <w:r>
        <w:rPr>
          <w:b/>
          <w:spacing w:val="-2"/>
          <w:sz w:val="28"/>
          <w:vertAlign w:val="superscript"/>
          <w:lang w:val="id-ID"/>
        </w:rPr>
        <w:t>1</w:t>
      </w:r>
      <w:r>
        <w:rPr>
          <w:b/>
          <w:spacing w:val="-2"/>
          <w:sz w:val="28"/>
          <w:lang w:val="id-ID"/>
        </w:rPr>
        <w:t xml:space="preserve">, </w:t>
      </w:r>
      <w:r w:rsidR="003B3F0B">
        <w:rPr>
          <w:b/>
          <w:spacing w:val="-2"/>
          <w:sz w:val="28"/>
        </w:rPr>
        <w:t>Sobri</w:t>
      </w:r>
      <w:r>
        <w:rPr>
          <w:b/>
          <w:spacing w:val="-2"/>
          <w:position w:val="9"/>
          <w:sz w:val="17"/>
          <w:lang w:val="id-ID"/>
        </w:rPr>
        <w:t>2</w:t>
      </w:r>
      <w:r w:rsidR="003B3F0B">
        <w:rPr>
          <w:b/>
          <w:spacing w:val="-2"/>
          <w:sz w:val="28"/>
        </w:rPr>
        <w:t>,</w:t>
      </w:r>
      <w:r w:rsidR="003B3F0B">
        <w:rPr>
          <w:b/>
          <w:spacing w:val="-16"/>
          <w:sz w:val="28"/>
        </w:rPr>
        <w:t xml:space="preserve"> </w:t>
      </w:r>
      <w:r w:rsidR="003B3F0B">
        <w:rPr>
          <w:b/>
          <w:spacing w:val="-2"/>
          <w:sz w:val="28"/>
        </w:rPr>
        <w:t>Alfajri</w:t>
      </w:r>
      <w:r>
        <w:rPr>
          <w:b/>
          <w:spacing w:val="-2"/>
          <w:position w:val="9"/>
          <w:sz w:val="17"/>
          <w:lang w:val="id-ID"/>
        </w:rPr>
        <w:t>2</w:t>
      </w:r>
      <w:r w:rsidR="003B3F0B">
        <w:rPr>
          <w:b/>
          <w:spacing w:val="-2"/>
          <w:sz w:val="28"/>
        </w:rPr>
        <w:t>,</w:t>
      </w:r>
      <w:r w:rsidR="003B3F0B">
        <w:rPr>
          <w:b/>
          <w:spacing w:val="-15"/>
          <w:sz w:val="28"/>
        </w:rPr>
        <w:t xml:space="preserve"> </w:t>
      </w:r>
      <w:r w:rsidR="003B3F0B">
        <w:rPr>
          <w:b/>
          <w:spacing w:val="-2"/>
          <w:sz w:val="28"/>
        </w:rPr>
        <w:t>Nurul</w:t>
      </w:r>
      <w:r w:rsidR="003B3F0B">
        <w:rPr>
          <w:b/>
          <w:spacing w:val="-16"/>
          <w:sz w:val="28"/>
        </w:rPr>
        <w:t xml:space="preserve"> </w:t>
      </w:r>
      <w:r w:rsidR="003B3F0B">
        <w:rPr>
          <w:b/>
          <w:spacing w:val="-2"/>
          <w:sz w:val="28"/>
        </w:rPr>
        <w:t>Nadiah</w:t>
      </w:r>
      <w:r w:rsidR="003B3F0B">
        <w:rPr>
          <w:b/>
          <w:spacing w:val="-15"/>
          <w:sz w:val="28"/>
        </w:rPr>
        <w:t xml:space="preserve"> </w:t>
      </w:r>
      <w:r w:rsidR="003B3F0B">
        <w:rPr>
          <w:b/>
          <w:spacing w:val="-2"/>
          <w:sz w:val="28"/>
        </w:rPr>
        <w:t>Binti</w:t>
      </w:r>
      <w:r w:rsidR="003B3F0B">
        <w:rPr>
          <w:b/>
          <w:spacing w:val="-16"/>
          <w:sz w:val="28"/>
        </w:rPr>
        <w:t xml:space="preserve"> </w:t>
      </w:r>
      <w:r w:rsidR="003B3F0B">
        <w:rPr>
          <w:b/>
          <w:spacing w:val="-2"/>
          <w:sz w:val="28"/>
        </w:rPr>
        <w:t>Mustafa</w:t>
      </w:r>
      <w:r>
        <w:rPr>
          <w:b/>
          <w:spacing w:val="-2"/>
          <w:position w:val="9"/>
          <w:sz w:val="17"/>
          <w:lang w:val="id-ID"/>
        </w:rPr>
        <w:t>3</w:t>
      </w:r>
      <w:r w:rsidR="003B3F0B">
        <w:rPr>
          <w:b/>
          <w:spacing w:val="-2"/>
          <w:sz w:val="28"/>
        </w:rPr>
        <w:t>,</w:t>
      </w:r>
      <w:r w:rsidR="003B3F0B">
        <w:rPr>
          <w:b/>
          <w:spacing w:val="-15"/>
          <w:sz w:val="28"/>
        </w:rPr>
        <w:t xml:space="preserve"> </w:t>
      </w:r>
      <w:r w:rsidR="003B3F0B">
        <w:rPr>
          <w:b/>
          <w:spacing w:val="-2"/>
          <w:sz w:val="28"/>
        </w:rPr>
        <w:t>Dwi</w:t>
      </w:r>
      <w:r w:rsidR="003B3F0B">
        <w:rPr>
          <w:b/>
          <w:spacing w:val="-16"/>
          <w:sz w:val="28"/>
        </w:rPr>
        <w:t xml:space="preserve"> </w:t>
      </w:r>
      <w:r w:rsidR="003B3F0B">
        <w:rPr>
          <w:b/>
          <w:spacing w:val="-2"/>
          <w:sz w:val="28"/>
        </w:rPr>
        <w:t xml:space="preserve">Wahyuni </w:t>
      </w:r>
      <w:r w:rsidR="003B3F0B">
        <w:rPr>
          <w:b/>
          <w:sz w:val="28"/>
        </w:rPr>
        <w:t>Az-zahra</w:t>
      </w:r>
      <w:r>
        <w:rPr>
          <w:b/>
          <w:position w:val="9"/>
          <w:sz w:val="17"/>
          <w:lang w:val="id-ID"/>
        </w:rPr>
        <w:t>2</w:t>
      </w:r>
      <w:r w:rsidR="003B3F0B">
        <w:rPr>
          <w:b/>
          <w:sz w:val="28"/>
        </w:rPr>
        <w:t>, Nurul Intan</w:t>
      </w:r>
      <w:r>
        <w:rPr>
          <w:b/>
          <w:position w:val="9"/>
          <w:sz w:val="17"/>
          <w:lang w:val="id-ID"/>
        </w:rPr>
        <w:t>2</w:t>
      </w:r>
    </w:p>
    <w:p w14:paraId="2F866358" w14:textId="52B368E6" w:rsidR="008002FD" w:rsidRPr="008002FD" w:rsidRDefault="008002FD" w:rsidP="008002FD">
      <w:pPr>
        <w:spacing w:before="378"/>
        <w:ind w:left="301" w:right="1218"/>
        <w:rPr>
          <w:bCs/>
          <w:position w:val="9"/>
          <w:sz w:val="20"/>
          <w:szCs w:val="20"/>
        </w:rPr>
      </w:pPr>
      <w:r>
        <w:rPr>
          <w:bCs/>
          <w:spacing w:val="-2"/>
          <w:sz w:val="20"/>
          <w:szCs w:val="20"/>
          <w:vertAlign w:val="superscript"/>
          <w:lang w:val="id-ID"/>
        </w:rPr>
        <w:t>1</w:t>
      </w:r>
      <w:r w:rsidRPr="008002FD">
        <w:rPr>
          <w:bCs/>
          <w:spacing w:val="-2"/>
          <w:sz w:val="20"/>
          <w:szCs w:val="20"/>
          <w:lang w:val="id-ID"/>
        </w:rPr>
        <w:t>STAI Pengembangan Ilmu al-Qur’an Sumatera Barat</w:t>
      </w:r>
    </w:p>
    <w:p w14:paraId="0A523B05" w14:textId="4D09BD9C" w:rsidR="003929C7" w:rsidRDefault="008002FD" w:rsidP="008002FD">
      <w:pPr>
        <w:ind w:left="285" w:right="2000"/>
        <w:rPr>
          <w:sz w:val="20"/>
        </w:rPr>
      </w:pPr>
      <w:r>
        <w:rPr>
          <w:spacing w:val="-6"/>
          <w:position w:val="5"/>
          <w:sz w:val="13"/>
          <w:lang w:val="id-ID"/>
        </w:rPr>
        <w:t>2</w:t>
      </w:r>
      <w:r w:rsidR="003B3F0B">
        <w:rPr>
          <w:spacing w:val="-6"/>
          <w:sz w:val="20"/>
        </w:rPr>
        <w:t>STAI</w:t>
      </w:r>
      <w:r w:rsidR="003B3F0B">
        <w:rPr>
          <w:sz w:val="20"/>
        </w:rPr>
        <w:t xml:space="preserve"> </w:t>
      </w:r>
      <w:r w:rsidR="003B3F0B">
        <w:rPr>
          <w:spacing w:val="-6"/>
          <w:sz w:val="20"/>
        </w:rPr>
        <w:t>Yayasan Tarbiyah Islamiyah (YASTIS) Lubuk Bagalung</w:t>
      </w:r>
      <w:r w:rsidR="003B3F0B">
        <w:rPr>
          <w:sz w:val="20"/>
        </w:rPr>
        <w:t xml:space="preserve"> </w:t>
      </w:r>
      <w:r w:rsidR="003B3F0B">
        <w:rPr>
          <w:spacing w:val="-6"/>
          <w:sz w:val="20"/>
        </w:rPr>
        <w:t xml:space="preserve">Padang, Indonesia </w:t>
      </w:r>
      <w:r>
        <w:rPr>
          <w:spacing w:val="-2"/>
          <w:position w:val="5"/>
          <w:sz w:val="13"/>
          <w:lang w:val="id-ID"/>
        </w:rPr>
        <w:t>3</w:t>
      </w:r>
      <w:r w:rsidR="003B3F0B">
        <w:rPr>
          <w:spacing w:val="-2"/>
          <w:sz w:val="20"/>
        </w:rPr>
        <w:t>Sekolah</w:t>
      </w:r>
      <w:r w:rsidR="003B3F0B">
        <w:rPr>
          <w:spacing w:val="75"/>
          <w:sz w:val="20"/>
        </w:rPr>
        <w:t xml:space="preserve">  </w:t>
      </w:r>
      <w:r w:rsidR="003B3F0B">
        <w:rPr>
          <w:spacing w:val="-2"/>
          <w:sz w:val="20"/>
        </w:rPr>
        <w:t>Kebangsaan</w:t>
      </w:r>
      <w:r w:rsidR="003B3F0B">
        <w:rPr>
          <w:spacing w:val="71"/>
          <w:sz w:val="20"/>
        </w:rPr>
        <w:t xml:space="preserve">  </w:t>
      </w:r>
      <w:r w:rsidR="003B3F0B">
        <w:rPr>
          <w:spacing w:val="-2"/>
          <w:sz w:val="20"/>
        </w:rPr>
        <w:t>Bukit</w:t>
      </w:r>
      <w:r w:rsidR="003B3F0B">
        <w:rPr>
          <w:spacing w:val="71"/>
          <w:sz w:val="20"/>
        </w:rPr>
        <w:t xml:space="preserve">  </w:t>
      </w:r>
      <w:r w:rsidR="003B3F0B">
        <w:rPr>
          <w:spacing w:val="-2"/>
          <w:sz w:val="20"/>
        </w:rPr>
        <w:t>Jana</w:t>
      </w:r>
      <w:r w:rsidR="003B3F0B">
        <w:rPr>
          <w:spacing w:val="74"/>
          <w:sz w:val="20"/>
        </w:rPr>
        <w:t xml:space="preserve">  </w:t>
      </w:r>
      <w:r w:rsidR="003B3F0B">
        <w:rPr>
          <w:spacing w:val="-2"/>
          <w:sz w:val="20"/>
        </w:rPr>
        <w:t>Kamuning</w:t>
      </w:r>
      <w:r w:rsidR="003B3F0B">
        <w:rPr>
          <w:spacing w:val="71"/>
          <w:sz w:val="20"/>
        </w:rPr>
        <w:t xml:space="preserve">  </w:t>
      </w:r>
      <w:r w:rsidR="003B3F0B">
        <w:rPr>
          <w:spacing w:val="-2"/>
          <w:sz w:val="20"/>
        </w:rPr>
        <w:t>Perak,</w:t>
      </w:r>
      <w:r w:rsidR="003B3F0B">
        <w:rPr>
          <w:spacing w:val="71"/>
          <w:sz w:val="20"/>
        </w:rPr>
        <w:t xml:space="preserve">  </w:t>
      </w:r>
      <w:r w:rsidR="003B3F0B">
        <w:rPr>
          <w:spacing w:val="-2"/>
          <w:sz w:val="20"/>
        </w:rPr>
        <w:t>Malaysia</w:t>
      </w:r>
      <w:r w:rsidR="003B3F0B">
        <w:rPr>
          <w:spacing w:val="80"/>
          <w:w w:val="150"/>
          <w:sz w:val="20"/>
        </w:rPr>
        <w:t xml:space="preserve"> </w:t>
      </w:r>
      <w:r w:rsidR="003B3F0B">
        <w:rPr>
          <w:noProof/>
          <w:spacing w:val="-1"/>
          <w:position w:val="-4"/>
          <w:sz w:val="20"/>
        </w:rPr>
        <w:drawing>
          <wp:inline distT="0" distB="0" distL="0" distR="0" wp14:anchorId="53D1EE97" wp14:editId="37BAEDEC">
            <wp:extent cx="167640" cy="1539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 w:history="1">
        <w:r w:rsidRPr="00522474">
          <w:rPr>
            <w:rStyle w:val="Hyperlink"/>
            <w:sz w:val="20"/>
            <w:lang w:val="id-ID"/>
          </w:rPr>
          <w:t>ahmadrasyid</w:t>
        </w:r>
        <w:r w:rsidRPr="00522474">
          <w:rPr>
            <w:rStyle w:val="Hyperlink"/>
            <w:sz w:val="20"/>
          </w:rPr>
          <w:t>@gmail.com</w:t>
        </w:r>
      </w:hyperlink>
      <w:r w:rsidR="003B3F0B">
        <w:rPr>
          <w:color w:val="006FC0"/>
          <w:sz w:val="20"/>
        </w:rPr>
        <w:t xml:space="preserve"> </w:t>
      </w:r>
      <w:r w:rsidR="003B3F0B">
        <w:rPr>
          <w:sz w:val="20"/>
        </w:rPr>
        <w:t>*</w:t>
      </w:r>
    </w:p>
    <w:p w14:paraId="0FAEEB23" w14:textId="77777777" w:rsidR="003929C7" w:rsidRDefault="003929C7">
      <w:pPr>
        <w:pStyle w:val="BodyText"/>
        <w:spacing w:before="8"/>
        <w:ind w:left="0"/>
        <w:jc w:val="left"/>
        <w:rPr>
          <w:sz w:val="18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5531"/>
      </w:tblGrid>
      <w:tr w:rsidR="003929C7" w14:paraId="6F7CF896" w14:textId="77777777">
        <w:trPr>
          <w:trHeight w:val="5471"/>
        </w:trPr>
        <w:tc>
          <w:tcPr>
            <w:tcW w:w="2460" w:type="dxa"/>
          </w:tcPr>
          <w:p w14:paraId="447F59A8" w14:textId="77777777" w:rsidR="003929C7" w:rsidRDefault="003929C7">
            <w:pPr>
              <w:pStyle w:val="TableParagraph"/>
              <w:rPr>
                <w:sz w:val="20"/>
              </w:rPr>
            </w:pPr>
          </w:p>
          <w:p w14:paraId="649F67DB" w14:textId="77777777" w:rsidR="003929C7" w:rsidRDefault="003929C7">
            <w:pPr>
              <w:pStyle w:val="TableParagraph"/>
              <w:rPr>
                <w:sz w:val="20"/>
              </w:rPr>
            </w:pPr>
          </w:p>
          <w:p w14:paraId="526036FE" w14:textId="77777777" w:rsidR="003929C7" w:rsidRDefault="003929C7">
            <w:pPr>
              <w:pStyle w:val="TableParagraph"/>
              <w:rPr>
                <w:sz w:val="20"/>
              </w:rPr>
            </w:pPr>
          </w:p>
          <w:p w14:paraId="502A8078" w14:textId="77777777" w:rsidR="003929C7" w:rsidRDefault="003929C7">
            <w:pPr>
              <w:pStyle w:val="TableParagraph"/>
              <w:rPr>
                <w:sz w:val="20"/>
              </w:rPr>
            </w:pPr>
          </w:p>
          <w:p w14:paraId="098F5F67" w14:textId="77777777" w:rsidR="003929C7" w:rsidRDefault="003929C7">
            <w:pPr>
              <w:pStyle w:val="TableParagraph"/>
              <w:rPr>
                <w:sz w:val="20"/>
              </w:rPr>
            </w:pPr>
          </w:p>
          <w:p w14:paraId="5C4BA3CB" w14:textId="77777777" w:rsidR="003929C7" w:rsidRDefault="003929C7">
            <w:pPr>
              <w:pStyle w:val="TableParagraph"/>
              <w:spacing w:before="186"/>
              <w:rPr>
                <w:sz w:val="20"/>
              </w:rPr>
            </w:pPr>
          </w:p>
          <w:p w14:paraId="5CD7977C" w14:textId="77777777" w:rsidR="003929C7" w:rsidRDefault="003B3F0B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Article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  <w:p w14:paraId="55DB49BC" w14:textId="77777777" w:rsidR="003929C7" w:rsidRDefault="003B3F0B">
            <w:pPr>
              <w:pStyle w:val="TableParagraph"/>
              <w:spacing w:before="17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Received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October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8A89B65" w14:textId="77777777" w:rsidR="003929C7" w:rsidRDefault="003B3F0B">
            <w:pPr>
              <w:pStyle w:val="TableParagraph"/>
              <w:spacing w:before="12" w:line="227" w:lineRule="exact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Revised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November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  <w:p w14:paraId="575E5352" w14:textId="77777777" w:rsidR="003929C7" w:rsidRDefault="003B3F0B">
            <w:pPr>
              <w:pStyle w:val="TableParagraph"/>
              <w:spacing w:line="227" w:lineRule="exact"/>
              <w:ind w:left="52"/>
              <w:rPr>
                <w:sz w:val="20"/>
              </w:rPr>
            </w:pPr>
            <w:r>
              <w:rPr>
                <w:spacing w:val="-6"/>
                <w:sz w:val="20"/>
              </w:rPr>
              <w:t>Accepted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December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19,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2024</w:t>
            </w:r>
          </w:p>
          <w:p w14:paraId="58AF64A1" w14:textId="77777777" w:rsidR="003929C7" w:rsidRDefault="003929C7">
            <w:pPr>
              <w:pStyle w:val="TableParagraph"/>
              <w:spacing w:before="220"/>
              <w:rPr>
                <w:sz w:val="20"/>
              </w:rPr>
            </w:pPr>
          </w:p>
          <w:p w14:paraId="5BB44748" w14:textId="77777777" w:rsidR="003929C7" w:rsidRDefault="003B3F0B">
            <w:pPr>
              <w:pStyle w:val="TableParagraph"/>
              <w:spacing w:line="235" w:lineRule="auto"/>
              <w:ind w:left="50"/>
              <w:rPr>
                <w:i/>
              </w:rPr>
            </w:pPr>
            <w:r>
              <w:rPr>
                <w:b/>
                <w:w w:val="85"/>
                <w:sz w:val="20"/>
              </w:rPr>
              <w:t>Keywords: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w w:val="85"/>
              </w:rPr>
              <w:t xml:space="preserve">Smoking behavior, </w:t>
            </w:r>
            <w:r>
              <w:rPr>
                <w:i/>
                <w:w w:val="90"/>
              </w:rPr>
              <w:t>Indonesian</w:t>
            </w:r>
            <w:r>
              <w:rPr>
                <w:i/>
                <w:spacing w:val="-6"/>
                <w:w w:val="90"/>
              </w:rPr>
              <w:t xml:space="preserve"> </w:t>
            </w:r>
            <w:r>
              <w:rPr>
                <w:i/>
                <w:w w:val="90"/>
              </w:rPr>
              <w:t>Ulama</w:t>
            </w:r>
            <w:r>
              <w:rPr>
                <w:i/>
                <w:spacing w:val="-8"/>
                <w:w w:val="90"/>
              </w:rPr>
              <w:t xml:space="preserve"> </w:t>
            </w:r>
            <w:r>
              <w:rPr>
                <w:i/>
                <w:w w:val="90"/>
              </w:rPr>
              <w:t>Council, public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>health,</w:t>
            </w:r>
            <w:r>
              <w:rPr>
                <w:i/>
                <w:spacing w:val="-8"/>
                <w:w w:val="90"/>
              </w:rPr>
              <w:t xml:space="preserve"> </w:t>
            </w:r>
            <w:r>
              <w:rPr>
                <w:i/>
                <w:w w:val="90"/>
              </w:rPr>
              <w:t>Islamic</w:t>
            </w:r>
            <w:r>
              <w:rPr>
                <w:i/>
                <w:spacing w:val="-8"/>
                <w:w w:val="90"/>
              </w:rPr>
              <w:t xml:space="preserve"> </w:t>
            </w:r>
            <w:r>
              <w:rPr>
                <w:i/>
                <w:w w:val="90"/>
              </w:rPr>
              <w:t>law</w:t>
            </w:r>
          </w:p>
        </w:tc>
        <w:tc>
          <w:tcPr>
            <w:tcW w:w="5531" w:type="dxa"/>
            <w:tcBorders>
              <w:top w:val="single" w:sz="18" w:space="0" w:color="006666"/>
            </w:tcBorders>
            <w:shd w:val="clear" w:color="auto" w:fill="F1F1F1"/>
          </w:tcPr>
          <w:p w14:paraId="2E1F8A58" w14:textId="77777777" w:rsidR="003929C7" w:rsidRDefault="003B3F0B">
            <w:pPr>
              <w:pStyle w:val="TableParagraph"/>
              <w:spacing w:line="258" w:lineRule="exact"/>
              <w:ind w:left="3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Abstract</w:t>
            </w:r>
          </w:p>
          <w:p w14:paraId="0B0B2F1C" w14:textId="77777777" w:rsidR="003929C7" w:rsidRDefault="003B3F0B">
            <w:pPr>
              <w:pStyle w:val="TableParagraph"/>
              <w:spacing w:before="2" w:line="235" w:lineRule="auto"/>
              <w:ind w:right="-15"/>
              <w:jc w:val="both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Indonesian</w:t>
            </w:r>
            <w:r>
              <w:rPr>
                <w:spacing w:val="-12"/>
              </w:rPr>
              <w:t xml:space="preserve"> </w:t>
            </w:r>
            <w:r>
              <w:rPr>
                <w:i/>
              </w:rPr>
              <w:t>Ulama</w:t>
            </w:r>
            <w:r>
              <w:rPr>
                <w:i/>
                <w:spacing w:val="-13"/>
              </w:rPr>
              <w:t xml:space="preserve"> </w:t>
            </w:r>
            <w:r>
              <w:t>Council,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highest</w:t>
            </w:r>
            <w:r>
              <w:rPr>
                <w:spacing w:val="-13"/>
              </w:rPr>
              <w:t xml:space="preserve"> </w:t>
            </w:r>
            <w:r>
              <w:t>authority</w:t>
            </w:r>
            <w:r>
              <w:rPr>
                <w:spacing w:val="-13"/>
              </w:rPr>
              <w:t xml:space="preserve"> </w:t>
            </w:r>
            <w:r>
              <w:t>issuing fatwas on Islamic law in Indonesia, has issued several fatwas concerning health and social behavior. One significant fatwa prohibits</w:t>
            </w:r>
            <w:r>
              <w:rPr>
                <w:spacing w:val="-3"/>
              </w:rPr>
              <w:t xml:space="preserve"> </w:t>
            </w:r>
            <w:r>
              <w:t>smoking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places,</w:t>
            </w:r>
            <w:r>
              <w:rPr>
                <w:spacing w:val="-3"/>
              </w:rPr>
              <w:t xml:space="preserve"> </w:t>
            </w:r>
            <w:r>
              <w:t>reflecting</w:t>
            </w:r>
            <w:r>
              <w:rPr>
                <w:spacing w:val="-4"/>
              </w:rPr>
              <w:t xml:space="preserve"> </w:t>
            </w:r>
            <w:r>
              <w:t>concerns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 xml:space="preserve">its health impacts on both smokers and those exposed to passive smoking. This study aims to examine changes in smoking </w:t>
            </w:r>
            <w:r>
              <w:rPr>
                <w:spacing w:val="-4"/>
              </w:rPr>
              <w:t>behavior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following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issuance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Indonesian</w:t>
            </w:r>
            <w:r>
              <w:rPr>
                <w:spacing w:val="-7"/>
              </w:rPr>
              <w:t xml:space="preserve"> </w:t>
            </w:r>
            <w:r>
              <w:rPr>
                <w:i/>
                <w:spacing w:val="-4"/>
              </w:rPr>
              <w:t>Ulama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spacing w:val="-4"/>
              </w:rPr>
              <w:t xml:space="preserve">Council </w:t>
            </w:r>
            <w:r>
              <w:t>fatwa,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prohibits</w:t>
            </w:r>
            <w:r>
              <w:rPr>
                <w:spacing w:val="-2"/>
              </w:rPr>
              <w:t xml:space="preserve"> </w:t>
            </w:r>
            <w:r>
              <w:t>smoking</w:t>
            </w:r>
            <w:r>
              <w:rPr>
                <w:spacing w:val="-2"/>
              </w:rPr>
              <w:t xml:space="preserve"> </w:t>
            </w:r>
            <w:r>
              <w:t>for pregnant wome</w:t>
            </w:r>
            <w:r>
              <w:t>n,</w:t>
            </w:r>
            <w:r>
              <w:rPr>
                <w:spacing w:val="-2"/>
              </w:rPr>
              <w:t xml:space="preserve"> </w:t>
            </w:r>
            <w:r>
              <w:t xml:space="preserve">children,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public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places.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Employing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qualitative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method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case </w:t>
            </w:r>
            <w:r>
              <w:t xml:space="preserve">study approach, the research involves in-depth interviews and </w:t>
            </w:r>
            <w:r>
              <w:rPr>
                <w:spacing w:val="-6"/>
              </w:rPr>
              <w:t xml:space="preserve">observations with six informants familiar with and affected by this </w:t>
            </w:r>
            <w:r>
              <w:rPr>
                <w:spacing w:val="-2"/>
              </w:rPr>
              <w:t>phenomenon.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analyzed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thematically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using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Miles </w:t>
            </w:r>
            <w:r>
              <w:rPr>
                <w:spacing w:val="-6"/>
              </w:rPr>
              <w:t>&amp;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Huberman interactive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analysis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model.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 analysis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reveals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 xml:space="preserve">three </w:t>
            </w:r>
            <w:r>
              <w:t>categories of smokers post-fatwa: i) those who quit due to heightened awareness of smoking's dangers; ii) those who continue due to lack of awareness about the b</w:t>
            </w:r>
            <w:r>
              <w:t xml:space="preserve">an; and iii) those who persist due to perceived personal benefits from smoking, </w:t>
            </w:r>
            <w:r>
              <w:rPr>
                <w:spacing w:val="-2"/>
              </w:rPr>
              <w:t>understanding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ban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applies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only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specific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groups.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study </w:t>
            </w:r>
            <w:r>
              <w:t>underscores the need for enhanced education and socialization efforts</w:t>
            </w:r>
            <w:r>
              <w:rPr>
                <w:spacing w:val="14"/>
              </w:rPr>
              <w:t xml:space="preserve"> </w:t>
            </w:r>
            <w:r>
              <w:t>regarding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fatwa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smoking</w:t>
            </w:r>
            <w:r>
              <w:rPr>
                <w:spacing w:val="13"/>
              </w:rPr>
              <w:t xml:space="preserve"> </w:t>
            </w:r>
            <w:r>
              <w:t>cessatio</w:t>
            </w:r>
            <w:r>
              <w:t>n</w:t>
            </w:r>
            <w:r>
              <w:rPr>
                <w:spacing w:val="14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promote</w:t>
            </w:r>
          </w:p>
          <w:p w14:paraId="471AF02E" w14:textId="77777777" w:rsidR="003929C7" w:rsidRDefault="003B3F0B">
            <w:pPr>
              <w:pStyle w:val="TableParagraph"/>
              <w:spacing w:line="232" w:lineRule="exact"/>
              <w:jc w:val="both"/>
            </w:pPr>
            <w:r>
              <w:t>broader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compliance.</w:t>
            </w:r>
          </w:p>
        </w:tc>
      </w:tr>
    </w:tbl>
    <w:p w14:paraId="28599791" w14:textId="77777777" w:rsidR="003929C7" w:rsidRDefault="003929C7">
      <w:pPr>
        <w:pStyle w:val="BodyText"/>
        <w:spacing w:before="21"/>
        <w:ind w:left="0"/>
        <w:jc w:val="left"/>
        <w:rPr>
          <w:sz w:val="20"/>
        </w:rPr>
      </w:pPr>
    </w:p>
    <w:p w14:paraId="10185FEF" w14:textId="77777777" w:rsidR="003929C7" w:rsidRDefault="003B3F0B">
      <w:pPr>
        <w:pStyle w:val="Heading1"/>
        <w:spacing w:line="274" w:lineRule="exact"/>
      </w:pPr>
      <w:r>
        <w:rPr>
          <w:spacing w:val="-2"/>
          <w:w w:val="105"/>
        </w:rPr>
        <w:t>INTRODUCTION</w:t>
      </w:r>
    </w:p>
    <w:p w14:paraId="12250787" w14:textId="77777777" w:rsidR="003929C7" w:rsidRDefault="003B3F0B">
      <w:pPr>
        <w:pStyle w:val="BodyText"/>
        <w:spacing w:before="2" w:line="235" w:lineRule="auto"/>
        <w:ind w:left="285" w:right="280" w:firstLine="734"/>
      </w:pPr>
      <w:r>
        <w:t>Islam is a comprehensive belief system that regulates human life through principles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aspects:</w:t>
      </w:r>
      <w:r>
        <w:rPr>
          <w:spacing w:val="-5"/>
        </w:rPr>
        <w:t xml:space="preserve"> </w:t>
      </w:r>
      <w:r>
        <w:t>religion,</w:t>
      </w:r>
      <w:r>
        <w:rPr>
          <w:spacing w:val="-5"/>
        </w:rPr>
        <w:t xml:space="preserve"> </w:t>
      </w:r>
      <w:r>
        <w:t xml:space="preserve">soul, </w:t>
      </w:r>
      <w:r>
        <w:rPr>
          <w:spacing w:val="-6"/>
        </w:rPr>
        <w:t xml:space="preserve">reason, property, and honor (Dedi, 2016; Solikhun, 2021). These principles are realized </w:t>
      </w:r>
      <w:r>
        <w:rPr>
          <w:spacing w:val="-4"/>
        </w:rPr>
        <w:t>through the establishment of</w:t>
      </w:r>
      <w:r>
        <w:rPr>
          <w:spacing w:val="-5"/>
        </w:rPr>
        <w:t xml:space="preserve"> </w:t>
      </w:r>
      <w:r>
        <w:rPr>
          <w:spacing w:val="-4"/>
        </w:rPr>
        <w:t>laws</w:t>
      </w:r>
      <w:r>
        <w:rPr>
          <w:spacing w:val="-6"/>
        </w:rPr>
        <w:t xml:space="preserve"> </w:t>
      </w:r>
      <w:r>
        <w:rPr>
          <w:spacing w:val="-4"/>
        </w:rPr>
        <w:t>that distinguish</w:t>
      </w:r>
      <w:r>
        <w:rPr>
          <w:spacing w:val="-5"/>
        </w:rPr>
        <w:t xml:space="preserve"> </w:t>
      </w:r>
      <w:r>
        <w:rPr>
          <w:spacing w:val="-4"/>
        </w:rPr>
        <w:t>between permissible and</w:t>
      </w:r>
      <w:r>
        <w:rPr>
          <w:spacing w:val="-5"/>
        </w:rPr>
        <w:t xml:space="preserve"> </w:t>
      </w:r>
      <w:r>
        <w:rPr>
          <w:spacing w:val="-4"/>
        </w:rPr>
        <w:t>prohibited actions,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direct</w:t>
      </w:r>
      <w:r>
        <w:rPr>
          <w:spacing w:val="-11"/>
        </w:rPr>
        <w:t xml:space="preserve"> </w:t>
      </w:r>
      <w:r>
        <w:rPr>
          <w:spacing w:val="-4"/>
        </w:rPr>
        <w:t>individuals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behavior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supports</w:t>
      </w:r>
      <w:r>
        <w:rPr>
          <w:spacing w:val="-11"/>
        </w:rPr>
        <w:t xml:space="preserve"> </w:t>
      </w:r>
      <w:r>
        <w:rPr>
          <w:spacing w:val="-4"/>
        </w:rPr>
        <w:t>spiritual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material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4"/>
        </w:rPr>
        <w:t xml:space="preserve">ll-being </w:t>
      </w:r>
      <w:r>
        <w:rPr>
          <w:spacing w:val="-2"/>
        </w:rPr>
        <w:t>(Nasution,</w:t>
      </w:r>
      <w:r>
        <w:rPr>
          <w:spacing w:val="-11"/>
        </w:rPr>
        <w:t xml:space="preserve"> </w:t>
      </w:r>
      <w:r>
        <w:rPr>
          <w:spacing w:val="-2"/>
        </w:rPr>
        <w:t>2023).</w:t>
      </w:r>
      <w:r>
        <w:rPr>
          <w:spacing w:val="-12"/>
        </w:rPr>
        <w:t xml:space="preserve"> </w:t>
      </w:r>
      <w:r>
        <w:rPr>
          <w:spacing w:val="-2"/>
        </w:rPr>
        <w:t>Through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division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law,</w:t>
      </w:r>
      <w:r>
        <w:rPr>
          <w:spacing w:val="-12"/>
        </w:rPr>
        <w:t xml:space="preserve"> </w:t>
      </w:r>
      <w:r>
        <w:rPr>
          <w:spacing w:val="-2"/>
        </w:rPr>
        <w:t>Islamic</w:t>
      </w:r>
      <w:r>
        <w:rPr>
          <w:spacing w:val="-11"/>
        </w:rPr>
        <w:t xml:space="preserve"> </w:t>
      </w:r>
      <w:r>
        <w:rPr>
          <w:spacing w:val="-2"/>
        </w:rPr>
        <w:t>Sharia</w:t>
      </w:r>
      <w:r>
        <w:rPr>
          <w:spacing w:val="-12"/>
        </w:rPr>
        <w:t xml:space="preserve"> </w:t>
      </w:r>
      <w:r>
        <w:rPr>
          <w:spacing w:val="-2"/>
        </w:rPr>
        <w:t>functions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guide</w:t>
      </w:r>
      <w:r>
        <w:rPr>
          <w:spacing w:val="-11"/>
        </w:rPr>
        <w:t xml:space="preserve"> </w:t>
      </w:r>
      <w:r>
        <w:rPr>
          <w:spacing w:val="-2"/>
        </w:rPr>
        <w:t>to establishing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stable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beneficial</w:t>
      </w:r>
      <w:r>
        <w:rPr>
          <w:spacing w:val="-9"/>
        </w:rPr>
        <w:t xml:space="preserve"> </w:t>
      </w:r>
      <w:r>
        <w:rPr>
          <w:spacing w:val="-2"/>
        </w:rPr>
        <w:t>social</w:t>
      </w:r>
      <w:r>
        <w:rPr>
          <w:spacing w:val="-9"/>
        </w:rPr>
        <w:t xml:space="preserve"> </w:t>
      </w:r>
      <w:r>
        <w:rPr>
          <w:spacing w:val="-2"/>
        </w:rPr>
        <w:t>order,</w:t>
      </w:r>
      <w:r>
        <w:rPr>
          <w:spacing w:val="-9"/>
        </w:rPr>
        <w:t xml:space="preserve"> </w:t>
      </w:r>
      <w:r>
        <w:rPr>
          <w:spacing w:val="-2"/>
        </w:rPr>
        <w:t>both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world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afterlife </w:t>
      </w:r>
      <w:r>
        <w:t>(Debbi, 2018).</w:t>
      </w:r>
    </w:p>
    <w:p w14:paraId="319E8642" w14:textId="77777777" w:rsidR="003929C7" w:rsidRDefault="003B3F0B">
      <w:pPr>
        <w:pStyle w:val="BodyText"/>
        <w:spacing w:line="235" w:lineRule="auto"/>
        <w:ind w:left="285" w:right="280" w:firstLine="707"/>
      </w:pPr>
      <w:r>
        <w:t xml:space="preserve">The smoking habit has become a global phenomenon that is recognized as </w:t>
      </w:r>
      <w:r>
        <w:rPr>
          <w:spacing w:val="-2"/>
        </w:rPr>
        <w:t>having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serious</w:t>
      </w:r>
      <w:r>
        <w:rPr>
          <w:spacing w:val="-9"/>
        </w:rPr>
        <w:t xml:space="preserve"> </w:t>
      </w:r>
      <w:r>
        <w:rPr>
          <w:spacing w:val="-2"/>
        </w:rPr>
        <w:t>impact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>
        <w:rPr>
          <w:spacing w:val="-2"/>
        </w:rPr>
        <w:t>human</w:t>
      </w:r>
      <w:r>
        <w:rPr>
          <w:spacing w:val="-8"/>
        </w:rPr>
        <w:t xml:space="preserve"> </w:t>
      </w:r>
      <w:r>
        <w:rPr>
          <w:spacing w:val="-2"/>
        </w:rPr>
        <w:t>health,</w:t>
      </w:r>
      <w:r>
        <w:rPr>
          <w:spacing w:val="-8"/>
        </w:rPr>
        <w:t xml:space="preserve"> </w:t>
      </w:r>
      <w:r>
        <w:rPr>
          <w:spacing w:val="-2"/>
        </w:rPr>
        <w:t>productivity,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welfare</w:t>
      </w:r>
      <w:r>
        <w:rPr>
          <w:spacing w:val="-3"/>
        </w:rPr>
        <w:t xml:space="preserve"> </w:t>
      </w:r>
      <w:r>
        <w:rPr>
          <w:spacing w:val="-2"/>
        </w:rPr>
        <w:t>(Arifuddin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 xml:space="preserve">al., </w:t>
      </w:r>
      <w:r>
        <w:t xml:space="preserve">2023). Cigarettes, which contain nicotine and other dangerous substances, have a </w:t>
      </w:r>
      <w:r>
        <w:rPr>
          <w:spacing w:val="-2"/>
        </w:rPr>
        <w:t>detrimental</w:t>
      </w:r>
      <w:r>
        <w:rPr>
          <w:spacing w:val="-15"/>
        </w:rPr>
        <w:t xml:space="preserve"> </w:t>
      </w:r>
      <w:r>
        <w:rPr>
          <w:spacing w:val="-2"/>
        </w:rPr>
        <w:t>effect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health,</w:t>
      </w:r>
      <w:r>
        <w:rPr>
          <w:spacing w:val="-13"/>
        </w:rPr>
        <w:t xml:space="preserve"> </w:t>
      </w:r>
      <w:r>
        <w:rPr>
          <w:spacing w:val="-2"/>
        </w:rPr>
        <w:t>both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active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passive</w:t>
      </w:r>
      <w:r>
        <w:rPr>
          <w:spacing w:val="-13"/>
        </w:rPr>
        <w:t xml:space="preserve"> </w:t>
      </w:r>
      <w:r>
        <w:rPr>
          <w:spacing w:val="-2"/>
        </w:rPr>
        <w:t>smokers</w:t>
      </w:r>
      <w:r>
        <w:rPr>
          <w:spacing w:val="-13"/>
        </w:rPr>
        <w:t xml:space="preserve"> </w:t>
      </w:r>
      <w:r>
        <w:rPr>
          <w:spacing w:val="-2"/>
        </w:rPr>
        <w:t>(Miglio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al.,</w:t>
      </w:r>
      <w:r>
        <w:rPr>
          <w:spacing w:val="-13"/>
        </w:rPr>
        <w:t xml:space="preserve"> </w:t>
      </w:r>
      <w:r>
        <w:rPr>
          <w:spacing w:val="-2"/>
        </w:rPr>
        <w:t>2021). Even</w:t>
      </w:r>
      <w:r>
        <w:rPr>
          <w:spacing w:val="-9"/>
        </w:rPr>
        <w:t xml:space="preserve"> </w:t>
      </w:r>
      <w:r>
        <w:rPr>
          <w:spacing w:val="-2"/>
        </w:rPr>
        <w:t>though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cigarette</w:t>
      </w:r>
      <w:r>
        <w:rPr>
          <w:spacing w:val="-10"/>
        </w:rPr>
        <w:t xml:space="preserve"> </w:t>
      </w:r>
      <w:r>
        <w:rPr>
          <w:spacing w:val="-2"/>
        </w:rPr>
        <w:t>industry</w:t>
      </w:r>
      <w:r>
        <w:rPr>
          <w:spacing w:val="-8"/>
        </w:rPr>
        <w:t xml:space="preserve"> </w:t>
      </w:r>
      <w:r>
        <w:rPr>
          <w:spacing w:val="-2"/>
        </w:rPr>
        <w:t>provides</w:t>
      </w:r>
      <w:r>
        <w:rPr>
          <w:spacing w:val="-10"/>
        </w:rPr>
        <w:t xml:space="preserve"> </w:t>
      </w:r>
      <w:r>
        <w:rPr>
          <w:spacing w:val="-2"/>
        </w:rPr>
        <w:t>economic</w:t>
      </w:r>
      <w:r>
        <w:rPr>
          <w:spacing w:val="-8"/>
        </w:rPr>
        <w:t xml:space="preserve"> </w:t>
      </w:r>
      <w:r>
        <w:rPr>
          <w:spacing w:val="-2"/>
        </w:rPr>
        <w:t>benefits,</w:t>
      </w:r>
      <w:r>
        <w:rPr>
          <w:spacing w:val="-8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impacts</w:t>
      </w:r>
      <w:r>
        <w:rPr>
          <w:spacing w:val="-9"/>
        </w:rPr>
        <w:t xml:space="preserve"> </w:t>
      </w:r>
      <w:r>
        <w:rPr>
          <w:spacing w:val="-2"/>
        </w:rPr>
        <w:t>are</w:t>
      </w:r>
    </w:p>
    <w:p w14:paraId="29915F01" w14:textId="77777777" w:rsidR="003929C7" w:rsidRDefault="003B3F0B">
      <w:pPr>
        <w:pStyle w:val="BodyText"/>
        <w:spacing w:before="8"/>
        <w:ind w:left="0"/>
        <w:jc w:val="left"/>
        <w:rPr>
          <w:sz w:val="9"/>
        </w:rPr>
      </w:pP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465320" wp14:editId="39EFA4AE">
                <wp:simplePos x="0" y="0"/>
                <wp:positionH relativeFrom="page">
                  <wp:posOffset>1228344</wp:posOffset>
                </wp:positionH>
                <wp:positionV relativeFrom="paragraph">
                  <wp:posOffset>86671</wp:posOffset>
                </wp:positionV>
                <wp:extent cx="5116195" cy="9239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6195" cy="923925"/>
                          <a:chOff x="0" y="0"/>
                          <a:chExt cx="5116195" cy="923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523" y="44196"/>
                            <a:ext cx="5108575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8575" h="527685">
                                <a:moveTo>
                                  <a:pt x="5108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303"/>
                                </a:lnTo>
                                <a:lnTo>
                                  <a:pt x="5108448" y="527303"/>
                                </a:lnTo>
                                <a:lnTo>
                                  <a:pt x="5108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51073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7305" h="40640">
                                <a:moveTo>
                                  <a:pt x="5106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58"/>
                                </a:lnTo>
                                <a:lnTo>
                                  <a:pt x="5106924" y="40258"/>
                                </a:lnTo>
                                <a:lnTo>
                                  <a:pt x="510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72" y="4572"/>
                            <a:ext cx="5107305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7305" h="40640">
                                <a:moveTo>
                                  <a:pt x="5106924" y="0"/>
                                </a:moveTo>
                                <a:lnTo>
                                  <a:pt x="326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258"/>
                                </a:lnTo>
                                <a:lnTo>
                                  <a:pt x="32613" y="40258"/>
                                </a:lnTo>
                                <a:lnTo>
                                  <a:pt x="5106924" y="40258"/>
                                </a:lnTo>
                                <a:lnTo>
                                  <a:pt x="5106924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24" y="44195"/>
                            <a:ext cx="5108575" cy="8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8575" h="879475">
                                <a:moveTo>
                                  <a:pt x="5108448" y="527431"/>
                                </a:moveTo>
                                <a:lnTo>
                                  <a:pt x="0" y="527431"/>
                                </a:lnTo>
                                <a:lnTo>
                                  <a:pt x="0" y="879348"/>
                                </a:lnTo>
                                <a:lnTo>
                                  <a:pt x="5108448" y="879348"/>
                                </a:lnTo>
                                <a:lnTo>
                                  <a:pt x="5108448" y="527431"/>
                                </a:lnTo>
                                <a:close/>
                              </a:path>
                              <a:path w="5108575" h="879475">
                                <a:moveTo>
                                  <a:pt x="5108448" y="0"/>
                                </a:moveTo>
                                <a:lnTo>
                                  <a:pt x="1252982" y="0"/>
                                </a:lnTo>
                                <a:lnTo>
                                  <a:pt x="1252982" y="2667"/>
                                </a:lnTo>
                                <a:lnTo>
                                  <a:pt x="5108448" y="2667"/>
                                </a:lnTo>
                                <a:lnTo>
                                  <a:pt x="5108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2738" y="68973"/>
                            <a:ext cx="53657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4A3BF0" w14:textId="77777777" w:rsidR="003929C7" w:rsidRDefault="003B3F0B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cite: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463" y="72021"/>
                            <a:ext cx="3784600" cy="379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41729" w14:textId="77777777" w:rsidR="003929C7" w:rsidRDefault="003B3F0B">
                              <w:pPr>
                                <w:spacing w:line="17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Sobri,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S.,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Alfajri,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A., Mustafa,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N.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N.</w:t>
                              </w:r>
                              <w:r>
                                <w:rPr>
                                  <w:color w:val="21212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B.,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Az-zahra,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D.</w:t>
                              </w:r>
                              <w:r>
                                <w:rPr>
                                  <w:color w:val="21212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W.,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Intan,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N.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(2024).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Smokers'</w:t>
                              </w:r>
                              <w:r>
                                <w:rPr>
                                  <w:color w:val="212121"/>
                                  <w:spacing w:val="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Behavior</w:t>
                              </w:r>
                            </w:p>
                            <w:p w14:paraId="73895D1A" w14:textId="77777777" w:rsidR="003929C7" w:rsidRDefault="003B3F0B">
                              <w:pPr>
                                <w:spacing w:before="7" w:line="271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Following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1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Fatwa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of</w:t>
                              </w:r>
                              <w:r>
                                <w:rPr>
                                  <w:color w:val="212121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Indonesian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Ulama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Council.</w:t>
                              </w:r>
                              <w:r>
                                <w:rPr>
                                  <w:color w:val="212121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Nida</w:t>
                              </w:r>
                              <w:r>
                                <w:rPr>
                                  <w:i/>
                                  <w:color w:val="212121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Al-Qur’an:</w:t>
                              </w:r>
                              <w:r>
                                <w:rPr>
                                  <w:i/>
                                  <w:color w:val="212121"/>
                                  <w:spacing w:val="15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Jurnal</w:t>
                              </w:r>
                              <w:r>
                                <w:rPr>
                                  <w:i/>
                                  <w:color w:val="212121"/>
                                  <w:spacing w:val="17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pacing w:val="-2"/>
                                  <w:sz w:val="16"/>
                                  <w:shd w:val="clear" w:color="auto" w:fill="FFFFFF"/>
                                </w:rPr>
                                <w:t>Pengkajian</w:t>
                              </w:r>
                              <w:r>
                                <w:rPr>
                                  <w:i/>
                                  <w:color w:val="212121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12121"/>
                                  <w:sz w:val="16"/>
                                  <w:shd w:val="clear" w:color="auto" w:fill="FFFFFF"/>
                                </w:rPr>
                                <w:t>Islam</w:t>
                              </w:r>
                              <w:r>
                                <w:rPr>
                                  <w:color w:val="212121"/>
                                  <w:sz w:val="16"/>
                                  <w:shd w:val="clear" w:color="auto" w:fill="FFFFFF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color w:val="212121"/>
                                  <w:sz w:val="16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212121"/>
                                  <w:sz w:val="16"/>
                                  <w:shd w:val="clear" w:color="auto" w:fill="FFFFFF"/>
                                </w:rPr>
                                <w:t>(2), 44-50</w:t>
                              </w:r>
                              <w:r>
                                <w:rPr>
                                  <w:color w:val="212121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2738" y="634377"/>
                            <a:ext cx="591185" cy="2400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06AA3" w14:textId="77777777" w:rsidR="003929C7" w:rsidRDefault="003B3F0B">
                              <w:pPr>
                                <w:spacing w:line="173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ISSN:</w:t>
                              </w:r>
                            </w:p>
                            <w:p w14:paraId="4057D558" w14:textId="77777777" w:rsidR="003929C7" w:rsidRDefault="003B3F0B">
                              <w:pPr>
                                <w:spacing w:before="1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Published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463" y="597801"/>
                            <a:ext cx="2019300" cy="258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C174CF" w14:textId="77777777" w:rsidR="003929C7" w:rsidRDefault="003B3F0B">
                              <w:pPr>
                                <w:spacing w:line="17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3032-</w:t>
                              </w:r>
                              <w:r>
                                <w:rPr>
                                  <w:spacing w:val="-4"/>
                                  <w:w w:val="95"/>
                                  <w:sz w:val="16"/>
                                </w:rPr>
                                <w:t>7423</w:t>
                              </w:r>
                            </w:p>
                            <w:p w14:paraId="16AAE405" w14:textId="77777777" w:rsidR="003929C7" w:rsidRDefault="003B3F0B">
                              <w:pPr>
                                <w:spacing w:before="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Institute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Research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Community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65320" id="Group 6" o:spid="_x0000_s1030" style="position:absolute;margin-left:96.7pt;margin-top:6.8pt;width:402.85pt;height:72.75pt;z-index:-15728128;mso-wrap-distance-left:0;mso-wrap-distance-right:0;mso-position-horizontal-relative:page;mso-position-vertical-relative:text" coordsize="51161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">
                <v:shape id="Graphic 7" o:spid="_x0000_s1031" style="position:absolute;left:15;top:441;width:51085;height:5277;visibility:visible;mso-wrap-style:square;v-text-anchor:top" coordsize="5108575,52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" path="m5108448,l,,,527303r5108448,l5108448,xe" fillcolor="#f0f0f0" stroked="f">
                  <v:path arrowok="t"/>
                </v:shape>
                <v:shape id="Graphic 8" o:spid="_x0000_s1032" style="position:absolute;left:45;top:45;width:51073;height:407;visibility:visible;mso-wrap-style:square;v-text-anchor:top" coordsize="510730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" path="m5106924,l,,,40258r5106924,l5106924,xe" fillcolor="#066" stroked="f">
                  <v:path arrowok="t"/>
                </v:shape>
                <v:shape id="Graphic 9" o:spid="_x0000_s1033" style="position:absolute;left:45;top:45;width:51073;height:407;visibility:visible;mso-wrap-style:square;v-text-anchor:top" coordsize="5107305,40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" path="m5106924,l32613,,,,,40258r32613,l5106924,40258r,-40258xe" filled="f" strokecolor="#066" strokeweight=".72pt">
                  <v:path arrowok="t"/>
                </v:shape>
                <v:shape id="Graphic 10" o:spid="_x0000_s1034" style="position:absolute;left:15;top:441;width:51085;height:8795;visibility:visible;mso-wrap-style:square;v-text-anchor:top" coordsize="5108575,87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" path="m5108448,527431l,527431,,879348r5108448,l5108448,527431xem5108448,l1252982,r,2667l5108448,2667r,-2667xe" fillcolor="#f0f0f0" stroked="f">
                  <v:path arrowok="t"/>
                </v:shape>
                <v:shape id="Textbox 11" o:spid="_x0000_s1035" type="#_x0000_t202" style="position:absolute;left:627;top:689;width:536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B4A3BF0" w14:textId="77777777" w:rsidR="003929C7" w:rsidRDefault="003B3F0B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How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cite:</w:t>
                        </w:r>
                      </w:p>
                    </w:txbxContent>
                  </v:textbox>
                </v:shape>
                <v:shape id="Textbox 12" o:spid="_x0000_s1036" type="#_x0000_t202" style="position:absolute;left:12914;top:720;width:3784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0D41729" w14:textId="77777777" w:rsidR="003929C7" w:rsidRDefault="003B3F0B">
                        <w:pPr>
                          <w:spacing w:line="17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Sobri,</w:t>
                        </w:r>
                        <w:r>
                          <w:rPr>
                            <w:color w:val="212121"/>
                            <w:spacing w:val="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S.,</w:t>
                        </w:r>
                        <w:r>
                          <w:rPr>
                            <w:color w:val="212121"/>
                            <w:spacing w:val="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Alfajri,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A., Mustafa,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N.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N.</w:t>
                        </w:r>
                        <w:r>
                          <w:rPr>
                            <w:color w:val="21212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B.,</w:t>
                        </w:r>
                        <w:r>
                          <w:rPr>
                            <w:color w:val="212121"/>
                            <w:spacing w:val="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Az-zahra,</w:t>
                        </w:r>
                        <w:r>
                          <w:rPr>
                            <w:color w:val="212121"/>
                            <w:spacing w:val="-3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D.</w:t>
                        </w:r>
                        <w:r>
                          <w:rPr>
                            <w:color w:val="21212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W.,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Intan,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N.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(2024).</w:t>
                        </w:r>
                        <w:r>
                          <w:rPr>
                            <w:color w:val="212121"/>
                            <w:spacing w:val="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Smokers'</w:t>
                        </w:r>
                        <w:r>
                          <w:rPr>
                            <w:color w:val="212121"/>
                            <w:spacing w:val="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Behavior</w:t>
                        </w:r>
                      </w:p>
                      <w:p w14:paraId="73895D1A" w14:textId="77777777" w:rsidR="003929C7" w:rsidRDefault="003B3F0B">
                        <w:pPr>
                          <w:spacing w:before="7" w:line="271" w:lineRule="auto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Following</w:t>
                        </w:r>
                        <w:r>
                          <w:rPr>
                            <w:color w:val="212121"/>
                            <w:spacing w:val="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the</w:t>
                        </w:r>
                        <w:r>
                          <w:rPr>
                            <w:color w:val="212121"/>
                            <w:spacing w:val="1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Fatwa</w:t>
                        </w:r>
                        <w:r>
                          <w:rPr>
                            <w:color w:val="212121"/>
                            <w:spacing w:val="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of</w:t>
                        </w:r>
                        <w:r>
                          <w:rPr>
                            <w:color w:val="212121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the</w:t>
                        </w:r>
                        <w:r>
                          <w:rPr>
                            <w:color w:val="212121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Indonesian</w:t>
                        </w:r>
                        <w:r>
                          <w:rPr>
                            <w:color w:val="212121"/>
                            <w:spacing w:val="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Ulama</w:t>
                        </w:r>
                        <w:r>
                          <w:rPr>
                            <w:color w:val="212121"/>
                            <w:spacing w:val="16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Council.</w:t>
                        </w:r>
                        <w:r>
                          <w:rPr>
                            <w:color w:val="212121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Nida</w:t>
                        </w:r>
                        <w:r>
                          <w:rPr>
                            <w:i/>
                            <w:color w:val="212121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Al-Qur’an:</w:t>
                        </w:r>
                        <w:r>
                          <w:rPr>
                            <w:i/>
                            <w:color w:val="212121"/>
                            <w:spacing w:val="15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Jurnal</w:t>
                        </w:r>
                        <w:r>
                          <w:rPr>
                            <w:i/>
                            <w:color w:val="212121"/>
                            <w:spacing w:val="17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pacing w:val="-2"/>
                            <w:sz w:val="16"/>
                            <w:shd w:val="clear" w:color="auto" w:fill="FFFFFF"/>
                          </w:rPr>
                          <w:t>Pengkajian</w:t>
                        </w:r>
                        <w:r>
                          <w:rPr>
                            <w:i/>
                            <w:color w:val="212121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212121"/>
                            <w:sz w:val="16"/>
                            <w:shd w:val="clear" w:color="auto" w:fill="FFFFFF"/>
                          </w:rPr>
                          <w:t>Islam</w:t>
                        </w:r>
                        <w:r>
                          <w:rPr>
                            <w:color w:val="212121"/>
                            <w:sz w:val="16"/>
                            <w:shd w:val="clear" w:color="auto" w:fill="FFFFFF"/>
                          </w:rPr>
                          <w:t xml:space="preserve">, </w:t>
                        </w:r>
                        <w:r>
                          <w:rPr>
                            <w:i/>
                            <w:color w:val="212121"/>
                            <w:sz w:val="16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212121"/>
                            <w:sz w:val="16"/>
                            <w:shd w:val="clear" w:color="auto" w:fill="FFFFFF"/>
                          </w:rPr>
                          <w:t>(2), 44-50</w:t>
                        </w:r>
                        <w:r>
                          <w:rPr>
                            <w:color w:val="212121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13" o:spid="_x0000_s1037" type="#_x0000_t202" style="position:absolute;left:627;top:6343;width:5912;height:2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5906AA3" w14:textId="77777777" w:rsidR="003929C7" w:rsidRDefault="003B3F0B">
                        <w:pPr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ISSN:</w:t>
                        </w:r>
                      </w:p>
                      <w:p w14:paraId="4057D558" w14:textId="77777777" w:rsidR="003929C7" w:rsidRDefault="003B3F0B">
                        <w:pPr>
                          <w:spacing w:before="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Published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by:</w:t>
                        </w:r>
                      </w:p>
                    </w:txbxContent>
                  </v:textbox>
                </v:shape>
                <v:shape id="Textbox 14" o:spid="_x0000_s1038" type="#_x0000_t202" style="position:absolute;left:12914;top:5978;width:2019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6C174CF" w14:textId="77777777" w:rsidR="003929C7" w:rsidRDefault="003B3F0B">
                        <w:pPr>
                          <w:spacing w:line="17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3032-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>7423</w:t>
                        </w:r>
                      </w:p>
                      <w:p w14:paraId="16AAE405" w14:textId="77777777" w:rsidR="003929C7" w:rsidRDefault="003B3F0B">
                        <w:pPr>
                          <w:spacing w:before="4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Institute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Research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Community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Service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F678B6" w14:textId="77777777" w:rsidR="003929C7" w:rsidRDefault="003929C7">
      <w:pPr>
        <w:pStyle w:val="BodyText"/>
        <w:jc w:val="left"/>
        <w:rPr>
          <w:sz w:val="9"/>
        </w:rPr>
        <w:sectPr w:rsidR="003929C7">
          <w:footerReference w:type="even" r:id="rId12"/>
          <w:type w:val="continuous"/>
          <w:pgSz w:w="11920" w:h="16850"/>
          <w:pgMar w:top="1140" w:right="1700" w:bottom="280" w:left="1700" w:header="0" w:footer="0" w:gutter="0"/>
          <w:pgNumType w:start="44"/>
          <w:cols w:space="720"/>
        </w:sectPr>
      </w:pPr>
    </w:p>
    <w:p w14:paraId="3281C5AB" w14:textId="77777777" w:rsidR="003929C7" w:rsidRDefault="003B3F0B">
      <w:pPr>
        <w:pStyle w:val="BodyText"/>
        <w:spacing w:before="77" w:line="235" w:lineRule="auto"/>
        <w:ind w:left="285" w:right="285"/>
      </w:pPr>
      <w:r>
        <w:rPr>
          <w:spacing w:val="-2"/>
        </w:rPr>
        <w:lastRenderedPageBreak/>
        <w:t>significantly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rPr>
          <w:spacing w:val="-5"/>
        </w:rPr>
        <w:t xml:space="preserve"> </w:t>
      </w:r>
      <w:r>
        <w:rPr>
          <w:spacing w:val="-2"/>
        </w:rPr>
        <w:t>detrimental,</w:t>
      </w:r>
      <w:r>
        <w:rPr>
          <w:spacing w:val="-6"/>
        </w:rPr>
        <w:t xml:space="preserve"> </w:t>
      </w:r>
      <w:r>
        <w:rPr>
          <w:spacing w:val="-2"/>
        </w:rPr>
        <w:t>both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terms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healthcare</w:t>
      </w:r>
      <w:r>
        <w:rPr>
          <w:spacing w:val="-6"/>
        </w:rPr>
        <w:t xml:space="preserve"> </w:t>
      </w:r>
      <w:r>
        <w:rPr>
          <w:spacing w:val="-2"/>
        </w:rPr>
        <w:t>costs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reduction</w:t>
      </w:r>
      <w:r>
        <w:rPr>
          <w:spacing w:val="-6"/>
        </w:rPr>
        <w:t xml:space="preserve"> </w:t>
      </w:r>
      <w:r>
        <w:rPr>
          <w:spacing w:val="-2"/>
        </w:rPr>
        <w:t>of people's</w:t>
      </w:r>
      <w:r>
        <w:rPr>
          <w:spacing w:val="-12"/>
        </w:rPr>
        <w:t xml:space="preserve"> </w:t>
      </w:r>
      <w:r>
        <w:rPr>
          <w:spacing w:val="-2"/>
        </w:rPr>
        <w:t>quality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life</w:t>
      </w:r>
      <w:r>
        <w:rPr>
          <w:spacing w:val="-9"/>
        </w:rPr>
        <w:t xml:space="preserve"> </w:t>
      </w:r>
      <w:r>
        <w:rPr>
          <w:spacing w:val="-2"/>
        </w:rPr>
        <w:t>(Firmansyah,</w:t>
      </w:r>
      <w:r>
        <w:rPr>
          <w:spacing w:val="-10"/>
        </w:rPr>
        <w:t xml:space="preserve"> </w:t>
      </w:r>
      <w:r>
        <w:rPr>
          <w:spacing w:val="-2"/>
        </w:rPr>
        <w:t>2019;</w:t>
      </w:r>
      <w:r>
        <w:rPr>
          <w:spacing w:val="-10"/>
        </w:rPr>
        <w:t xml:space="preserve"> </w:t>
      </w:r>
      <w:r>
        <w:rPr>
          <w:spacing w:val="-2"/>
        </w:rPr>
        <w:t>Shabah</w:t>
      </w:r>
      <w:r>
        <w:rPr>
          <w:spacing w:val="-11"/>
        </w:rPr>
        <w:t xml:space="preserve"> </w:t>
      </w:r>
      <w:r>
        <w:rPr>
          <w:spacing w:val="-2"/>
        </w:rPr>
        <w:t>et</w:t>
      </w:r>
      <w:r>
        <w:rPr>
          <w:spacing w:val="-12"/>
        </w:rPr>
        <w:t xml:space="preserve"> </w:t>
      </w:r>
      <w:r>
        <w:rPr>
          <w:spacing w:val="-2"/>
        </w:rPr>
        <w:t>al.,</w:t>
      </w:r>
      <w:r>
        <w:rPr>
          <w:spacing w:val="-10"/>
        </w:rPr>
        <w:t xml:space="preserve"> </w:t>
      </w:r>
      <w:r>
        <w:rPr>
          <w:spacing w:val="-2"/>
        </w:rPr>
        <w:t>2023).</w:t>
      </w:r>
    </w:p>
    <w:p w14:paraId="37890C03" w14:textId="77777777" w:rsidR="003929C7" w:rsidRDefault="003B3F0B">
      <w:pPr>
        <w:pStyle w:val="BodyText"/>
        <w:spacing w:line="235" w:lineRule="auto"/>
        <w:ind w:left="285" w:right="280" w:firstLine="707"/>
      </w:pPr>
      <w:r>
        <w:t>In the context of Islamic law, cigarette consumption causes controversy. Scholars</w:t>
      </w:r>
      <w:r>
        <w:rPr>
          <w:spacing w:val="-2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opinions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law, ranging from</w:t>
      </w:r>
      <w:r>
        <w:rPr>
          <w:spacing w:val="-1"/>
        </w:rPr>
        <w:t xml:space="preserve"> </w:t>
      </w:r>
      <w:r>
        <w:t>haram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permissible, depending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impacts</w:t>
      </w:r>
      <w:r>
        <w:rPr>
          <w:spacing w:val="-15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(Sefiloğlu,</w:t>
      </w:r>
      <w:r>
        <w:rPr>
          <w:spacing w:val="-15"/>
        </w:rPr>
        <w:t xml:space="preserve"> </w:t>
      </w:r>
      <w:r>
        <w:t>2022).</w:t>
      </w:r>
      <w:r>
        <w:rPr>
          <w:spacing w:val="-15"/>
        </w:rPr>
        <w:t xml:space="preserve"> </w:t>
      </w:r>
      <w:r>
        <w:t>Shaykh</w:t>
      </w:r>
      <w:r>
        <w:rPr>
          <w:spacing w:val="-15"/>
        </w:rPr>
        <w:t xml:space="preserve"> </w:t>
      </w:r>
      <w:r>
        <w:t xml:space="preserve">al- Gazi ash-Shafi'i </w:t>
      </w:r>
      <w:r>
        <w:t xml:space="preserve">and other contemporary scholars have debated the legal status of </w:t>
      </w:r>
      <w:r>
        <w:rPr>
          <w:spacing w:val="-2"/>
        </w:rPr>
        <w:t>smoking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fiqh,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some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them</w:t>
      </w:r>
      <w:r>
        <w:rPr>
          <w:spacing w:val="-12"/>
        </w:rPr>
        <w:t xml:space="preserve"> </w:t>
      </w:r>
      <w:r>
        <w:rPr>
          <w:spacing w:val="-2"/>
        </w:rPr>
        <w:t>classifying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act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israf,</w:t>
      </w:r>
      <w:r>
        <w:rPr>
          <w:spacing w:val="-13"/>
        </w:rPr>
        <w:t xml:space="preserve"> </w:t>
      </w:r>
      <w:r>
        <w:rPr>
          <w:spacing w:val="-2"/>
        </w:rPr>
        <w:t>namely</w:t>
      </w:r>
      <w:r>
        <w:rPr>
          <w:spacing w:val="-11"/>
        </w:rPr>
        <w:t xml:space="preserve"> </w:t>
      </w:r>
      <w:r>
        <w:rPr>
          <w:spacing w:val="-2"/>
        </w:rPr>
        <w:t xml:space="preserve">prohibited </w:t>
      </w:r>
      <w:r>
        <w:t>waste (Amrin &amp; Amirullah, 2022). This indicates that the discourse surrounding cigarette legislation remains a subject of ongoing debate among ulama to this day (Chabiba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Sa’diyah,</w:t>
      </w:r>
      <w:r>
        <w:rPr>
          <w:spacing w:val="-15"/>
        </w:rPr>
        <w:t xml:space="preserve"> </w:t>
      </w:r>
      <w:r>
        <w:t>2021).</w:t>
      </w:r>
    </w:p>
    <w:p w14:paraId="1F9E8F3B" w14:textId="77777777" w:rsidR="003929C7" w:rsidRDefault="003B3F0B">
      <w:pPr>
        <w:pStyle w:val="BodyText"/>
        <w:spacing w:line="235" w:lineRule="auto"/>
        <w:ind w:left="285" w:right="281" w:firstLine="707"/>
      </w:pPr>
      <w:r>
        <w:t xml:space="preserve">The 2009 fatwa of the Indonesian Ulama Council clarified the legal </w:t>
      </w:r>
      <w:r>
        <w:t>stance towards</w:t>
      </w:r>
      <w:r>
        <w:rPr>
          <w:spacing w:val="-12"/>
        </w:rPr>
        <w:t xml:space="preserve"> </w:t>
      </w:r>
      <w:r>
        <w:t>smoking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stating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smoking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places,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pregnant women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haram</w:t>
      </w:r>
      <w:r>
        <w:rPr>
          <w:spacing w:val="-15"/>
        </w:rPr>
        <w:t xml:space="preserve"> </w:t>
      </w:r>
      <w:r>
        <w:t>(Umardani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4"/>
        </w:rPr>
        <w:t xml:space="preserve"> </w:t>
      </w:r>
      <w:r>
        <w:t>2019).</w:t>
      </w:r>
      <w:r>
        <w:rPr>
          <w:spacing w:val="-15"/>
        </w:rPr>
        <w:t xml:space="preserve"> </w:t>
      </w:r>
      <w:r>
        <w:t>However,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fatwa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triggered</w:t>
      </w:r>
      <w:r>
        <w:rPr>
          <w:spacing w:val="-14"/>
        </w:rPr>
        <w:t xml:space="preserve"> </w:t>
      </w:r>
      <w:r>
        <w:t xml:space="preserve">various </w:t>
      </w:r>
      <w:r>
        <w:rPr>
          <w:spacing w:val="-2"/>
        </w:rPr>
        <w:t>reactions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society,</w:t>
      </w:r>
      <w:r>
        <w:rPr>
          <w:spacing w:val="-10"/>
        </w:rPr>
        <w:t xml:space="preserve"> </w:t>
      </w:r>
      <w:r>
        <w:rPr>
          <w:spacing w:val="-2"/>
        </w:rPr>
        <w:t>ranging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support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rejection,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revealed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gap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rPr>
          <w:spacing w:val="-6"/>
        </w:rPr>
        <w:t>understanding and implementation of this fatwa among society</w:t>
      </w:r>
      <w:r>
        <w:t xml:space="preserve"> </w:t>
      </w:r>
      <w:r>
        <w:rPr>
          <w:spacing w:val="-6"/>
        </w:rPr>
        <w:t xml:space="preserve">(Iswahyudi, 2020). The </w:t>
      </w:r>
      <w:r>
        <w:t>novelty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lies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in-depth</w:t>
      </w:r>
      <w:r>
        <w:rPr>
          <w:spacing w:val="-9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fatwa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2"/>
        </w:rPr>
        <w:t>smoking</w:t>
      </w:r>
      <w:r>
        <w:rPr>
          <w:spacing w:val="-13"/>
        </w:rPr>
        <w:t xml:space="preserve"> </w:t>
      </w:r>
      <w:r>
        <w:rPr>
          <w:spacing w:val="-2"/>
        </w:rPr>
        <w:t>behavior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Indonesian</w:t>
      </w:r>
      <w:r>
        <w:rPr>
          <w:spacing w:val="-12"/>
        </w:rPr>
        <w:t xml:space="preserve"> </w:t>
      </w:r>
      <w:r>
        <w:rPr>
          <w:spacing w:val="-2"/>
        </w:rPr>
        <w:t>society,</w:t>
      </w:r>
      <w:r>
        <w:rPr>
          <w:spacing w:val="-12"/>
        </w:rPr>
        <w:t xml:space="preserve"> </w:t>
      </w:r>
      <w:r>
        <w:rPr>
          <w:spacing w:val="-2"/>
        </w:rPr>
        <w:t>especially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public</w:t>
      </w:r>
      <w:r>
        <w:rPr>
          <w:spacing w:val="-12"/>
        </w:rPr>
        <w:t xml:space="preserve"> </w:t>
      </w:r>
      <w:r>
        <w:rPr>
          <w:spacing w:val="-2"/>
        </w:rPr>
        <w:t>spaces,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how</w:t>
      </w:r>
      <w:r>
        <w:rPr>
          <w:spacing w:val="-12"/>
        </w:rPr>
        <w:t xml:space="preserve"> </w:t>
      </w:r>
      <w:r>
        <w:rPr>
          <w:spacing w:val="-2"/>
        </w:rPr>
        <w:t xml:space="preserve">society </w:t>
      </w:r>
      <w:r>
        <w:t>responds to the regulations that emerged from the fatwa.</w:t>
      </w:r>
    </w:p>
    <w:p w14:paraId="20E9907E" w14:textId="77777777" w:rsidR="003929C7" w:rsidRDefault="003B3F0B">
      <w:pPr>
        <w:pStyle w:val="BodyText"/>
        <w:spacing w:line="235" w:lineRule="auto"/>
        <w:ind w:left="285" w:right="280" w:firstLine="707"/>
      </w:pPr>
      <w:r>
        <w:t>This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aims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fill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gap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discussing</w:t>
      </w:r>
      <w:r>
        <w:rPr>
          <w:spacing w:val="-11"/>
        </w:rPr>
        <w:t xml:space="preserve"> </w:t>
      </w:r>
      <w:r>
        <w:t xml:space="preserve">post-Indonesian Ulama Council fatwa smoking behavior, especially in the social and Islamic legal </w:t>
      </w:r>
      <w:r>
        <w:rPr>
          <w:spacing w:val="-2"/>
        </w:rPr>
        <w:t>context.</w:t>
      </w:r>
      <w:r>
        <w:rPr>
          <w:spacing w:val="-13"/>
        </w:rPr>
        <w:t xml:space="preserve"> </w:t>
      </w:r>
      <w:r>
        <w:rPr>
          <w:spacing w:val="-2"/>
        </w:rPr>
        <w:t>Thus,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hoped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research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provide</w:t>
      </w:r>
      <w:r>
        <w:rPr>
          <w:spacing w:val="-13"/>
        </w:rPr>
        <w:t xml:space="preserve"> </w:t>
      </w:r>
      <w:r>
        <w:rPr>
          <w:spacing w:val="-2"/>
        </w:rPr>
        <w:t>new</w:t>
      </w:r>
      <w:r>
        <w:rPr>
          <w:spacing w:val="-13"/>
        </w:rPr>
        <w:t xml:space="preserve"> </w:t>
      </w:r>
      <w:r>
        <w:rPr>
          <w:spacing w:val="-2"/>
        </w:rPr>
        <w:t>contributions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study </w:t>
      </w:r>
      <w:r>
        <w:t>of contemporary jurisprudence and public health policies related to sm</w:t>
      </w:r>
      <w:r>
        <w:t xml:space="preserve">oking in </w:t>
      </w:r>
      <w:r>
        <w:rPr>
          <w:spacing w:val="-2"/>
        </w:rPr>
        <w:t>Indonesia.</w:t>
      </w:r>
    </w:p>
    <w:p w14:paraId="3B59053F" w14:textId="77777777" w:rsidR="003929C7" w:rsidRDefault="003B3F0B">
      <w:pPr>
        <w:pStyle w:val="Heading1"/>
        <w:spacing w:before="256" w:line="274" w:lineRule="exact"/>
      </w:pPr>
      <w:r>
        <w:rPr>
          <w:spacing w:val="-2"/>
        </w:rPr>
        <w:t>METHODS</w:t>
      </w:r>
    </w:p>
    <w:p w14:paraId="612B02B3" w14:textId="77777777" w:rsidR="003929C7" w:rsidRDefault="003B3F0B">
      <w:pPr>
        <w:pStyle w:val="BodyText"/>
        <w:spacing w:before="2" w:line="235" w:lineRule="auto"/>
        <w:ind w:left="285" w:right="280" w:firstLine="566"/>
      </w:pP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research</w:t>
      </w:r>
      <w:r>
        <w:rPr>
          <w:spacing w:val="-12"/>
        </w:rPr>
        <w:t xml:space="preserve"> </w:t>
      </w:r>
      <w:r>
        <w:rPr>
          <w:spacing w:val="-2"/>
        </w:rPr>
        <w:t>employs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qualitative</w:t>
      </w:r>
      <w:r>
        <w:rPr>
          <w:spacing w:val="-12"/>
        </w:rPr>
        <w:t xml:space="preserve"> </w:t>
      </w:r>
      <w:r>
        <w:rPr>
          <w:spacing w:val="-2"/>
        </w:rPr>
        <w:t>method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case</w:t>
      </w:r>
      <w:r>
        <w:rPr>
          <w:spacing w:val="-12"/>
        </w:rPr>
        <w:t xml:space="preserve"> </w:t>
      </w:r>
      <w:r>
        <w:rPr>
          <w:spacing w:val="-2"/>
        </w:rPr>
        <w:t>study</w:t>
      </w:r>
      <w:r>
        <w:rPr>
          <w:spacing w:val="-12"/>
        </w:rPr>
        <w:t xml:space="preserve"> </w:t>
      </w:r>
      <w:r>
        <w:rPr>
          <w:spacing w:val="-2"/>
        </w:rPr>
        <w:t>approach</w:t>
      </w:r>
      <w:r>
        <w:rPr>
          <w:spacing w:val="-8"/>
        </w:rPr>
        <w:t xml:space="preserve"> </w:t>
      </w:r>
      <w:r>
        <w:rPr>
          <w:spacing w:val="-2"/>
        </w:rPr>
        <w:t xml:space="preserve">(Asrida </w:t>
      </w:r>
      <w:r>
        <w:t xml:space="preserve">et al., 2023; Waldi et al., 2018; Zahrawani et al., 2021). This approach enables </w:t>
      </w:r>
      <w:r>
        <w:rPr>
          <w:spacing w:val="-4"/>
        </w:rPr>
        <w:t>researchers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gain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in-depth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contextual</w:t>
      </w:r>
      <w:r>
        <w:rPr>
          <w:spacing w:val="-9"/>
        </w:rPr>
        <w:t xml:space="preserve"> </w:t>
      </w:r>
      <w:r>
        <w:rPr>
          <w:spacing w:val="-4"/>
        </w:rPr>
        <w:t>understanding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social</w:t>
      </w:r>
      <w:r>
        <w:rPr>
          <w:spacing w:val="-7"/>
        </w:rPr>
        <w:t xml:space="preserve"> </w:t>
      </w:r>
      <w:r>
        <w:rPr>
          <w:spacing w:val="-4"/>
        </w:rPr>
        <w:t>phenomena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>human behavior through data collection and analysis, including interviews, observations,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analysis(Maputra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2020;</w:t>
      </w:r>
      <w:r>
        <w:rPr>
          <w:spacing w:val="-8"/>
        </w:rPr>
        <w:t xml:space="preserve"> </w:t>
      </w:r>
      <w:r>
        <w:t>Muswara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Zalnur,</w:t>
      </w:r>
      <w:r>
        <w:rPr>
          <w:spacing w:val="-8"/>
        </w:rPr>
        <w:t xml:space="preserve"> </w:t>
      </w:r>
      <w:r>
        <w:t>2019).</w:t>
      </w:r>
      <w:r>
        <w:rPr>
          <w:spacing w:val="-8"/>
        </w:rPr>
        <w:t xml:space="preserve"> </w:t>
      </w:r>
      <w:r>
        <w:t>In- depth interviews were conducted with six informants selected based on their u</w:t>
      </w:r>
      <w:r>
        <w:t>nderstanding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studied,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4"/>
        </w:rPr>
        <w:t>provide</w:t>
      </w:r>
      <w:r>
        <w:rPr>
          <w:spacing w:val="-6"/>
        </w:rPr>
        <w:t xml:space="preserve"> </w:t>
      </w:r>
      <w:r>
        <w:rPr>
          <w:spacing w:val="-4"/>
        </w:rPr>
        <w:t>factual</w:t>
      </w:r>
      <w:r>
        <w:rPr>
          <w:spacing w:val="-9"/>
        </w:rPr>
        <w:t xml:space="preserve"> </w:t>
      </w:r>
      <w:r>
        <w:rPr>
          <w:spacing w:val="-4"/>
        </w:rPr>
        <w:t>information</w:t>
      </w:r>
      <w:r>
        <w:rPr>
          <w:spacing w:val="-5"/>
        </w:rPr>
        <w:t xml:space="preserve"> </w:t>
      </w:r>
      <w:r>
        <w:rPr>
          <w:spacing w:val="-4"/>
        </w:rPr>
        <w:t>(Rusandi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9"/>
        </w:rPr>
        <w:t xml:space="preserve"> </w:t>
      </w:r>
      <w:r>
        <w:rPr>
          <w:spacing w:val="-4"/>
        </w:rPr>
        <w:t>Rusli,</w:t>
      </w:r>
      <w:r>
        <w:rPr>
          <w:spacing w:val="-9"/>
        </w:rPr>
        <w:t xml:space="preserve"> </w:t>
      </w:r>
      <w:r>
        <w:rPr>
          <w:spacing w:val="-4"/>
        </w:rPr>
        <w:t>2021).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collected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 xml:space="preserve">analyzed </w:t>
      </w:r>
      <w:r>
        <w:t xml:space="preserve">thematically using the Milles &amp; Huberman interactive analysis model. This model </w:t>
      </w:r>
      <w:r>
        <w:rPr>
          <w:spacing w:val="-4"/>
        </w:rPr>
        <w:t>faci</w:t>
      </w:r>
      <w:r>
        <w:rPr>
          <w:spacing w:val="-4"/>
        </w:rPr>
        <w:t>litates</w:t>
      </w:r>
      <w:r>
        <w:rPr>
          <w:spacing w:val="-11"/>
        </w:rPr>
        <w:t xml:space="preserve"> </w:t>
      </w:r>
      <w:r>
        <w:rPr>
          <w:spacing w:val="-4"/>
        </w:rPr>
        <w:t>dynamic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iterative</w:t>
      </w:r>
      <w:r>
        <w:rPr>
          <w:spacing w:val="-11"/>
        </w:rPr>
        <w:t xml:space="preserve"> </w:t>
      </w:r>
      <w:r>
        <w:rPr>
          <w:spacing w:val="-4"/>
        </w:rPr>
        <w:t>analysis,</w:t>
      </w:r>
      <w:r>
        <w:rPr>
          <w:spacing w:val="-11"/>
        </w:rPr>
        <w:t xml:space="preserve"> </w:t>
      </w:r>
      <w:r>
        <w:rPr>
          <w:spacing w:val="-4"/>
        </w:rPr>
        <w:t>helping</w:t>
      </w:r>
      <w:r>
        <w:rPr>
          <w:spacing w:val="-11"/>
        </w:rPr>
        <w:t xml:space="preserve"> </w:t>
      </w:r>
      <w:r>
        <w:rPr>
          <w:spacing w:val="-4"/>
        </w:rPr>
        <w:t>researchers</w:t>
      </w:r>
      <w:r>
        <w:rPr>
          <w:spacing w:val="-11"/>
        </w:rPr>
        <w:t xml:space="preserve"> </w:t>
      </w:r>
      <w:r>
        <w:rPr>
          <w:spacing w:val="-4"/>
        </w:rPr>
        <w:t>identify</w:t>
      </w:r>
      <w:r>
        <w:rPr>
          <w:spacing w:val="-11"/>
        </w:rPr>
        <w:t xml:space="preserve"> </w:t>
      </w:r>
      <w:r>
        <w:rPr>
          <w:spacing w:val="-4"/>
        </w:rPr>
        <w:t>relevant</w:t>
      </w:r>
      <w:r>
        <w:rPr>
          <w:spacing w:val="-11"/>
        </w:rPr>
        <w:t xml:space="preserve"> </w:t>
      </w:r>
      <w:r>
        <w:rPr>
          <w:spacing w:val="-4"/>
        </w:rPr>
        <w:t xml:space="preserve">patterns </w:t>
      </w:r>
      <w:r>
        <w:t>and</w:t>
      </w:r>
      <w:r>
        <w:rPr>
          <w:spacing w:val="-15"/>
        </w:rPr>
        <w:t xml:space="preserve"> </w:t>
      </w:r>
      <w:r>
        <w:t>themes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interview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(Naeem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2023;</w:t>
      </w:r>
      <w:r>
        <w:rPr>
          <w:spacing w:val="-15"/>
        </w:rPr>
        <w:t xml:space="preserve"> </w:t>
      </w:r>
      <w:r>
        <w:t>Peticca-Harris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2016).</w:t>
      </w:r>
    </w:p>
    <w:p w14:paraId="4A136B70" w14:textId="77777777" w:rsidR="003929C7" w:rsidRDefault="003B3F0B">
      <w:pPr>
        <w:pStyle w:val="Heading1"/>
        <w:spacing w:before="262"/>
      </w:pPr>
      <w:r>
        <w:t>RESULT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DISCUSSION</w:t>
      </w:r>
    </w:p>
    <w:p w14:paraId="660D7C6E" w14:textId="77777777" w:rsidR="003929C7" w:rsidRDefault="003B3F0B">
      <w:pPr>
        <w:pStyle w:val="BodyText"/>
        <w:spacing w:line="235" w:lineRule="auto"/>
        <w:ind w:left="285" w:right="281" w:firstLine="566"/>
      </w:pPr>
      <w:r>
        <w:rPr>
          <w:spacing w:val="-2"/>
        </w:rPr>
        <w:t>Tobacco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been</w:t>
      </w:r>
      <w:r>
        <w:rPr>
          <w:spacing w:val="-12"/>
        </w:rPr>
        <w:t xml:space="preserve"> </w:t>
      </w:r>
      <w:r>
        <w:rPr>
          <w:spacing w:val="-2"/>
        </w:rPr>
        <w:t>chopped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dried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usually</w:t>
      </w:r>
      <w:r>
        <w:rPr>
          <w:spacing w:val="-9"/>
        </w:rPr>
        <w:t xml:space="preserve"> </w:t>
      </w:r>
      <w:r>
        <w:rPr>
          <w:spacing w:val="-2"/>
        </w:rPr>
        <w:t>wrapped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paper</w:t>
      </w:r>
      <w:r>
        <w:rPr>
          <w:spacing w:val="-12"/>
        </w:rPr>
        <w:t xml:space="preserve"> </w:t>
      </w:r>
      <w:r>
        <w:rPr>
          <w:spacing w:val="-2"/>
        </w:rPr>
        <w:t xml:space="preserve">cylinders </w:t>
      </w:r>
      <w:r>
        <w:t>of varying sizes, known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cigarettes. One end</w:t>
      </w:r>
      <w:r>
        <w:rPr>
          <w:spacing w:val="-1"/>
        </w:rPr>
        <w:t xml:space="preserve"> </w:t>
      </w:r>
      <w:r>
        <w:t>of the cigarette is</w:t>
      </w:r>
      <w:r>
        <w:rPr>
          <w:spacing w:val="-1"/>
        </w:rPr>
        <w:t xml:space="preserve"> </w:t>
      </w:r>
      <w:r>
        <w:t>burned, while the other</w:t>
      </w:r>
      <w:r>
        <w:rPr>
          <w:spacing w:val="-10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inhale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smoke</w:t>
      </w:r>
      <w:r>
        <w:rPr>
          <w:spacing w:val="-9"/>
        </w:rPr>
        <w:t xml:space="preserve"> </w:t>
      </w:r>
      <w:r>
        <w:t>produced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burning</w:t>
      </w:r>
      <w:r>
        <w:rPr>
          <w:spacing w:val="-9"/>
        </w:rPr>
        <w:t xml:space="preserve"> </w:t>
      </w:r>
      <w:r>
        <w:t>(Deng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9"/>
        </w:rPr>
        <w:t xml:space="preserve"> </w:t>
      </w:r>
      <w:r>
        <w:t xml:space="preserve">2022; </w:t>
      </w:r>
      <w:r>
        <w:rPr>
          <w:spacing w:val="-4"/>
        </w:rPr>
        <w:t>Syukaisih</w:t>
      </w:r>
      <w:r>
        <w:rPr>
          <w:spacing w:val="-5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al.,</w:t>
      </w:r>
      <w:r>
        <w:rPr>
          <w:spacing w:val="-5"/>
        </w:rPr>
        <w:t xml:space="preserve"> </w:t>
      </w:r>
      <w:r>
        <w:rPr>
          <w:spacing w:val="-4"/>
        </w:rPr>
        <w:t>2022).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main</w:t>
      </w:r>
      <w:r>
        <w:rPr>
          <w:spacing w:val="-5"/>
        </w:rPr>
        <w:t xml:space="preserve"> </w:t>
      </w:r>
      <w:r>
        <w:rPr>
          <w:spacing w:val="-4"/>
        </w:rPr>
        <w:t>ingredients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cigarettes,</w:t>
      </w:r>
      <w:r>
        <w:rPr>
          <w:spacing w:val="-5"/>
        </w:rPr>
        <w:t xml:space="preserve"> </w:t>
      </w:r>
      <w:r>
        <w:rPr>
          <w:spacing w:val="-4"/>
        </w:rPr>
        <w:t>such</w:t>
      </w:r>
      <w:r>
        <w:rPr>
          <w:spacing w:val="-5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nicotine,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 xml:space="preserve">been </w:t>
      </w:r>
      <w:r>
        <w:t xml:space="preserve">proven to negatively impact health, not only for active smokers but also for those </w:t>
      </w:r>
      <w:r>
        <w:rPr>
          <w:spacing w:val="-2"/>
        </w:rPr>
        <w:t>around</w:t>
      </w:r>
      <w:r>
        <w:rPr>
          <w:spacing w:val="-15"/>
        </w:rPr>
        <w:t xml:space="preserve"> </w:t>
      </w:r>
      <w:r>
        <w:rPr>
          <w:spacing w:val="-2"/>
        </w:rPr>
        <w:t>them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exposed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smoke.</w:t>
      </w:r>
      <w:r>
        <w:rPr>
          <w:spacing w:val="-13"/>
        </w:rPr>
        <w:t xml:space="preserve"> </w:t>
      </w:r>
      <w:r>
        <w:rPr>
          <w:spacing w:val="-2"/>
        </w:rPr>
        <w:t>Cigarette</w:t>
      </w:r>
      <w:r>
        <w:rPr>
          <w:spacing w:val="-13"/>
        </w:rPr>
        <w:t xml:space="preserve"> </w:t>
      </w:r>
      <w:r>
        <w:rPr>
          <w:spacing w:val="-2"/>
        </w:rPr>
        <w:t>packaging</w:t>
      </w:r>
      <w:r>
        <w:rPr>
          <w:spacing w:val="-13"/>
        </w:rPr>
        <w:t xml:space="preserve"> </w:t>
      </w:r>
      <w:r>
        <w:rPr>
          <w:spacing w:val="-2"/>
        </w:rPr>
        <w:t>often</w:t>
      </w:r>
      <w:r>
        <w:rPr>
          <w:spacing w:val="-13"/>
        </w:rPr>
        <w:t xml:space="preserve"> </w:t>
      </w:r>
      <w:r>
        <w:rPr>
          <w:spacing w:val="-2"/>
        </w:rPr>
        <w:t>includes</w:t>
      </w:r>
      <w:r>
        <w:rPr>
          <w:spacing w:val="-13"/>
        </w:rPr>
        <w:t xml:space="preserve"> </w:t>
      </w:r>
      <w:r>
        <w:rPr>
          <w:spacing w:val="-2"/>
        </w:rPr>
        <w:t>warnings about</w:t>
      </w:r>
      <w:r>
        <w:rPr>
          <w:spacing w:val="-9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risks,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8"/>
        </w:rPr>
        <w:t xml:space="preserve"> </w:t>
      </w:r>
      <w:r>
        <w:rPr>
          <w:spacing w:val="-2"/>
        </w:rPr>
        <w:t>lung</w:t>
      </w:r>
      <w:r>
        <w:rPr>
          <w:spacing w:val="-8"/>
        </w:rPr>
        <w:t xml:space="preserve"> </w:t>
      </w:r>
      <w:r>
        <w:rPr>
          <w:spacing w:val="-2"/>
        </w:rPr>
        <w:t>cancer,</w:t>
      </w:r>
      <w:r>
        <w:rPr>
          <w:spacing w:val="-9"/>
        </w:rPr>
        <w:t xml:space="preserve"> </w:t>
      </w:r>
      <w:r>
        <w:rPr>
          <w:spacing w:val="-2"/>
        </w:rPr>
        <w:t>heart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2"/>
        </w:rPr>
        <w:t>sease,</w:t>
      </w:r>
      <w:r>
        <w:rPr>
          <w:spacing w:val="-8"/>
        </w:rPr>
        <w:t xml:space="preserve"> </w:t>
      </w:r>
      <w:r>
        <w:rPr>
          <w:spacing w:val="-2"/>
        </w:rPr>
        <w:t>mouth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throat</w:t>
      </w:r>
      <w:r>
        <w:rPr>
          <w:spacing w:val="-9"/>
        </w:rPr>
        <w:t xml:space="preserve"> </w:t>
      </w:r>
      <w:r>
        <w:rPr>
          <w:spacing w:val="-2"/>
        </w:rPr>
        <w:t>cancer,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potential</w:t>
      </w:r>
      <w:r>
        <w:rPr>
          <w:spacing w:val="-8"/>
        </w:rPr>
        <w:t xml:space="preserve"> </w:t>
      </w:r>
      <w:r>
        <w:t>fetal</w:t>
      </w:r>
      <w:r>
        <w:rPr>
          <w:spacing w:val="-8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pregnant</w:t>
      </w:r>
      <w:r>
        <w:rPr>
          <w:spacing w:val="-8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(Pepper</w:t>
      </w:r>
      <w:r>
        <w:rPr>
          <w:spacing w:val="-11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8"/>
        </w:rPr>
        <w:t xml:space="preserve"> </w:t>
      </w:r>
      <w:r>
        <w:t>2020).</w:t>
      </w:r>
    </w:p>
    <w:p w14:paraId="2E6B7283" w14:textId="77777777" w:rsidR="003929C7" w:rsidRDefault="003B3F0B">
      <w:pPr>
        <w:pStyle w:val="BodyText"/>
        <w:spacing w:line="235" w:lineRule="auto"/>
        <w:ind w:left="285" w:right="283" w:firstLine="566"/>
      </w:pPr>
      <w:r>
        <w:t xml:space="preserve">Although smoking is not a direct cause of death, this activity can trigger </w:t>
      </w:r>
      <w:r>
        <w:rPr>
          <w:spacing w:val="-4"/>
        </w:rPr>
        <w:t>potentially</w:t>
      </w:r>
      <w:r>
        <w:rPr>
          <w:spacing w:val="-9"/>
        </w:rPr>
        <w:t xml:space="preserve"> </w:t>
      </w:r>
      <w:r>
        <w:rPr>
          <w:spacing w:val="-4"/>
        </w:rPr>
        <w:t>fatal</w:t>
      </w:r>
      <w:r>
        <w:rPr>
          <w:spacing w:val="-9"/>
        </w:rPr>
        <w:t xml:space="preserve"> </w:t>
      </w:r>
      <w:r>
        <w:rPr>
          <w:spacing w:val="-4"/>
        </w:rPr>
        <w:t>diseases</w:t>
      </w:r>
      <w:r>
        <w:rPr>
          <w:spacing w:val="-8"/>
        </w:rPr>
        <w:t xml:space="preserve"> </w:t>
      </w:r>
      <w:r>
        <w:rPr>
          <w:spacing w:val="-4"/>
        </w:rPr>
        <w:t>(Banks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al.,</w:t>
      </w:r>
      <w:r>
        <w:rPr>
          <w:spacing w:val="-11"/>
        </w:rPr>
        <w:t xml:space="preserve"> </w:t>
      </w:r>
      <w:r>
        <w:rPr>
          <w:spacing w:val="-4"/>
        </w:rPr>
        <w:t>2019;</w:t>
      </w:r>
      <w:r>
        <w:rPr>
          <w:spacing w:val="-11"/>
        </w:rPr>
        <w:t xml:space="preserve"> </w:t>
      </w:r>
      <w:r>
        <w:rPr>
          <w:spacing w:val="-4"/>
        </w:rPr>
        <w:t>Carter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al.,</w:t>
      </w:r>
      <w:r>
        <w:rPr>
          <w:spacing w:val="-11"/>
        </w:rPr>
        <w:t xml:space="preserve"> </w:t>
      </w:r>
      <w:r>
        <w:rPr>
          <w:spacing w:val="-4"/>
        </w:rPr>
        <w:t>2015;</w:t>
      </w:r>
      <w:r>
        <w:rPr>
          <w:spacing w:val="-11"/>
        </w:rPr>
        <w:t xml:space="preserve"> </w:t>
      </w:r>
      <w:r>
        <w:rPr>
          <w:spacing w:val="-4"/>
        </w:rPr>
        <w:t>Ferizal,</w:t>
      </w:r>
      <w:r>
        <w:rPr>
          <w:spacing w:val="-9"/>
        </w:rPr>
        <w:t xml:space="preserve"> </w:t>
      </w:r>
      <w:r>
        <w:rPr>
          <w:spacing w:val="-4"/>
        </w:rPr>
        <w:t>2016).</w:t>
      </w:r>
      <w:r>
        <w:rPr>
          <w:spacing w:val="-11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 xml:space="preserve">a </w:t>
      </w:r>
      <w:r>
        <w:t>religious</w:t>
      </w:r>
      <w:r>
        <w:rPr>
          <w:spacing w:val="-15"/>
        </w:rPr>
        <w:t xml:space="preserve"> </w:t>
      </w:r>
      <w:r>
        <w:t>perspective,</w:t>
      </w:r>
      <w:r>
        <w:rPr>
          <w:spacing w:val="-15"/>
        </w:rPr>
        <w:t xml:space="preserve"> </w:t>
      </w:r>
      <w:r>
        <w:t>actions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harm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body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categorized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sins,</w:t>
      </w:r>
      <w:r>
        <w:rPr>
          <w:spacing w:val="-15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smoking 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considered</w:t>
      </w:r>
      <w:r>
        <w:rPr>
          <w:spacing w:val="-13"/>
        </w:rPr>
        <w:t xml:space="preserve"> </w:t>
      </w:r>
      <w:r>
        <w:t>something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avoided</w:t>
      </w:r>
      <w:r>
        <w:rPr>
          <w:spacing w:val="-11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damage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body's </w:t>
      </w:r>
      <w:r>
        <w:rPr>
          <w:spacing w:val="-2"/>
        </w:rPr>
        <w:t>organs.</w:t>
      </w:r>
      <w:r>
        <w:rPr>
          <w:spacing w:val="-13"/>
        </w:rPr>
        <w:t xml:space="preserve"> </w:t>
      </w:r>
      <w:r>
        <w:rPr>
          <w:spacing w:val="-2"/>
        </w:rPr>
        <w:t>Therefore,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annual</w:t>
      </w:r>
      <w:r>
        <w:rPr>
          <w:spacing w:val="-12"/>
        </w:rPr>
        <w:t xml:space="preserve"> </w:t>
      </w:r>
      <w:r>
        <w:rPr>
          <w:spacing w:val="-2"/>
        </w:rPr>
        <w:t>session,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Indonesian</w:t>
      </w:r>
      <w:r>
        <w:rPr>
          <w:spacing w:val="-12"/>
        </w:rPr>
        <w:t xml:space="preserve"> </w:t>
      </w:r>
      <w:r>
        <w:rPr>
          <w:spacing w:val="-2"/>
        </w:rPr>
        <w:t>Ulama</w:t>
      </w:r>
      <w:r>
        <w:rPr>
          <w:spacing w:val="-12"/>
        </w:rPr>
        <w:t xml:space="preserve"> </w:t>
      </w:r>
      <w:r>
        <w:rPr>
          <w:spacing w:val="-2"/>
        </w:rPr>
        <w:t>Council</w:t>
      </w:r>
      <w:r>
        <w:rPr>
          <w:spacing w:val="-12"/>
        </w:rPr>
        <w:t xml:space="preserve"> </w:t>
      </w:r>
      <w:r>
        <w:rPr>
          <w:spacing w:val="-2"/>
        </w:rPr>
        <w:t>issued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fatwa </w:t>
      </w:r>
      <w:r>
        <w:t>prohibiting smoking in public places, as well as for children and pregnant women (Byron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2015;</w:t>
      </w:r>
      <w:r>
        <w:rPr>
          <w:spacing w:val="-15"/>
        </w:rPr>
        <w:t xml:space="preserve"> </w:t>
      </w:r>
      <w:r>
        <w:t>Marpaung</w:t>
      </w:r>
      <w:r>
        <w:rPr>
          <w:spacing w:val="-1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2022).</w:t>
      </w:r>
    </w:p>
    <w:p w14:paraId="6B14CA4D" w14:textId="77777777" w:rsidR="003929C7" w:rsidRDefault="003929C7">
      <w:pPr>
        <w:pStyle w:val="BodyText"/>
        <w:spacing w:line="235" w:lineRule="auto"/>
        <w:sectPr w:rsidR="003929C7">
          <w:headerReference w:type="even" r:id="rId13"/>
          <w:headerReference w:type="default" r:id="rId14"/>
          <w:footerReference w:type="even" r:id="rId15"/>
          <w:footerReference w:type="default" r:id="rId16"/>
          <w:pgSz w:w="11920" w:h="16850"/>
          <w:pgMar w:top="1040" w:right="1700" w:bottom="940" w:left="1700" w:header="465" w:footer="758" w:gutter="0"/>
          <w:pgNumType w:start="45"/>
          <w:cols w:space="720"/>
        </w:sectPr>
      </w:pPr>
    </w:p>
    <w:p w14:paraId="17A1ED74" w14:textId="77777777" w:rsidR="003929C7" w:rsidRDefault="003B3F0B">
      <w:pPr>
        <w:pStyle w:val="BodyText"/>
        <w:spacing w:before="77" w:line="235" w:lineRule="auto"/>
        <w:ind w:left="285" w:right="281" w:firstLine="566"/>
      </w:pPr>
      <w:r>
        <w:rPr>
          <w:spacing w:val="-4"/>
        </w:rPr>
        <w:lastRenderedPageBreak/>
        <w:t>The prevalence of smoking</w:t>
      </w:r>
      <w:r>
        <w:rPr>
          <w:spacing w:val="-5"/>
        </w:rPr>
        <w:t xml:space="preserve"> </w:t>
      </w:r>
      <w:r>
        <w:rPr>
          <w:spacing w:val="-4"/>
        </w:rPr>
        <w:t>continues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increase</w:t>
      </w:r>
      <w:r>
        <w:rPr>
          <w:spacing w:val="-6"/>
        </w:rPr>
        <w:t xml:space="preserve"> </w:t>
      </w:r>
      <w:r>
        <w:rPr>
          <w:spacing w:val="-4"/>
        </w:rPr>
        <w:t>from year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year. In</w:t>
      </w:r>
      <w:r>
        <w:rPr>
          <w:spacing w:val="-5"/>
        </w:rPr>
        <w:t xml:space="preserve"> </w:t>
      </w:r>
      <w:r>
        <w:rPr>
          <w:spacing w:val="-4"/>
        </w:rPr>
        <w:t>everyday life,</w:t>
      </w:r>
      <w:r>
        <w:rPr>
          <w:spacing w:val="-11"/>
        </w:rPr>
        <w:t xml:space="preserve"> </w:t>
      </w:r>
      <w:r>
        <w:rPr>
          <w:spacing w:val="-4"/>
        </w:rPr>
        <w:t>smoking</w:t>
      </w:r>
      <w:r>
        <w:rPr>
          <w:spacing w:val="-11"/>
        </w:rPr>
        <w:t xml:space="preserve"> </w:t>
      </w:r>
      <w:r>
        <w:rPr>
          <w:spacing w:val="-4"/>
        </w:rPr>
        <w:t>activities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found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various</w:t>
      </w:r>
      <w:r>
        <w:rPr>
          <w:spacing w:val="-11"/>
        </w:rPr>
        <w:t xml:space="preserve"> </w:t>
      </w:r>
      <w:r>
        <w:rPr>
          <w:spacing w:val="-4"/>
        </w:rPr>
        <w:t>places,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offices,</w:t>
      </w:r>
      <w:r>
        <w:rPr>
          <w:spacing w:val="-11"/>
        </w:rPr>
        <w:t xml:space="preserve"> </w:t>
      </w:r>
      <w:r>
        <w:rPr>
          <w:spacing w:val="-4"/>
        </w:rPr>
        <w:t>workplaces,</w:t>
      </w:r>
      <w:r>
        <w:rPr>
          <w:spacing w:val="-11"/>
        </w:rPr>
        <w:t xml:space="preserve"> </w:t>
      </w:r>
      <w:r>
        <w:rPr>
          <w:spacing w:val="-4"/>
        </w:rPr>
        <w:t>and even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public</w:t>
      </w:r>
      <w:r>
        <w:rPr>
          <w:spacing w:val="-11"/>
        </w:rPr>
        <w:t xml:space="preserve"> </w:t>
      </w:r>
      <w:r>
        <w:rPr>
          <w:spacing w:val="-4"/>
        </w:rPr>
        <w:t>areas</w:t>
      </w:r>
      <w:r>
        <w:rPr>
          <w:spacing w:val="-11"/>
        </w:rPr>
        <w:t xml:space="preserve"> </w:t>
      </w:r>
      <w:r>
        <w:rPr>
          <w:spacing w:val="-4"/>
        </w:rPr>
        <w:t>including</w:t>
      </w:r>
      <w:r>
        <w:rPr>
          <w:spacing w:val="-11"/>
        </w:rPr>
        <w:t xml:space="preserve"> </w:t>
      </w:r>
      <w:r>
        <w:rPr>
          <w:spacing w:val="-4"/>
        </w:rPr>
        <w:t>schools.</w:t>
      </w:r>
      <w:r>
        <w:rPr>
          <w:spacing w:val="-10"/>
        </w:rPr>
        <w:t xml:space="preserve"> </w:t>
      </w:r>
      <w:r>
        <w:rPr>
          <w:spacing w:val="-4"/>
        </w:rPr>
        <w:t>Even</w:t>
      </w:r>
      <w:r>
        <w:rPr>
          <w:spacing w:val="-11"/>
        </w:rPr>
        <w:t xml:space="preserve"> </w:t>
      </w:r>
      <w:r>
        <w:rPr>
          <w:spacing w:val="-4"/>
        </w:rPr>
        <w:t>though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dangers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smoking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been widely</w:t>
      </w:r>
      <w:r>
        <w:rPr>
          <w:spacing w:val="-8"/>
        </w:rPr>
        <w:t xml:space="preserve"> </w:t>
      </w:r>
      <w:r>
        <w:rPr>
          <w:spacing w:val="-4"/>
        </w:rPr>
        <w:t>publicized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various</w:t>
      </w:r>
      <w:r>
        <w:rPr>
          <w:spacing w:val="-10"/>
        </w:rPr>
        <w:t xml:space="preserve"> </w:t>
      </w:r>
      <w:r>
        <w:rPr>
          <w:spacing w:val="-4"/>
        </w:rPr>
        <w:t>media,</w:t>
      </w:r>
      <w:r>
        <w:rPr>
          <w:spacing w:val="-8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magazines,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newspapers,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stated</w:t>
      </w:r>
      <w:r>
        <w:rPr>
          <w:spacing w:val="-8"/>
        </w:rPr>
        <w:t xml:space="preserve"> </w:t>
      </w:r>
      <w:r>
        <w:rPr>
          <w:spacing w:val="-4"/>
        </w:rPr>
        <w:t xml:space="preserve">on </w:t>
      </w:r>
      <w:r>
        <w:t xml:space="preserve">the cigarette packaging itself, this behavior is still widespread (Liu et al., 2017). </w:t>
      </w:r>
      <w:r>
        <w:rPr>
          <w:spacing w:val="-4"/>
        </w:rPr>
        <w:t>Cigarettes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known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trigger</w:t>
      </w:r>
      <w:r>
        <w:rPr>
          <w:spacing w:val="-7"/>
        </w:rPr>
        <w:t xml:space="preserve"> </w:t>
      </w:r>
      <w:r>
        <w:rPr>
          <w:spacing w:val="-4"/>
        </w:rPr>
        <w:t>serious</w:t>
      </w:r>
      <w:r>
        <w:rPr>
          <w:spacing w:val="-8"/>
        </w:rPr>
        <w:t xml:space="preserve"> </w:t>
      </w:r>
      <w:r>
        <w:rPr>
          <w:spacing w:val="-4"/>
        </w:rPr>
        <w:t>diseases such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8"/>
        </w:rPr>
        <w:t xml:space="preserve"> </w:t>
      </w:r>
      <w:r>
        <w:rPr>
          <w:spacing w:val="-4"/>
        </w:rPr>
        <w:t>lung</w:t>
      </w:r>
      <w:r>
        <w:rPr>
          <w:spacing w:val="-6"/>
        </w:rPr>
        <w:t xml:space="preserve"> </w:t>
      </w:r>
      <w:r>
        <w:rPr>
          <w:spacing w:val="-4"/>
        </w:rPr>
        <w:t>cancer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impotence,</w:t>
      </w:r>
      <w:r>
        <w:rPr>
          <w:spacing w:val="-6"/>
        </w:rPr>
        <w:t xml:space="preserve"> </w:t>
      </w:r>
      <w:r>
        <w:rPr>
          <w:spacing w:val="-4"/>
        </w:rPr>
        <w:t xml:space="preserve">as </w:t>
      </w:r>
      <w:r>
        <w:t xml:space="preserve">well as disrupt other people's activities, especially in public places (Meikawati &amp; </w:t>
      </w:r>
      <w:r>
        <w:rPr>
          <w:spacing w:val="-2"/>
        </w:rPr>
        <w:t>Prajayanti,</w:t>
      </w:r>
      <w:r>
        <w:rPr>
          <w:spacing w:val="-13"/>
        </w:rPr>
        <w:t xml:space="preserve"> </w:t>
      </w:r>
      <w:r>
        <w:rPr>
          <w:spacing w:val="-2"/>
        </w:rPr>
        <w:t>2020;</w:t>
      </w:r>
      <w:r>
        <w:rPr>
          <w:spacing w:val="-13"/>
        </w:rPr>
        <w:t xml:space="preserve"> </w:t>
      </w:r>
      <w:r>
        <w:rPr>
          <w:spacing w:val="-2"/>
        </w:rPr>
        <w:t>Umardani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al.,</w:t>
      </w:r>
      <w:r>
        <w:rPr>
          <w:spacing w:val="-13"/>
        </w:rPr>
        <w:t xml:space="preserve"> </w:t>
      </w:r>
      <w:r>
        <w:rPr>
          <w:spacing w:val="-2"/>
        </w:rPr>
        <w:t>2019;</w:t>
      </w:r>
      <w:r>
        <w:rPr>
          <w:spacing w:val="-13"/>
        </w:rPr>
        <w:t xml:space="preserve"> </w:t>
      </w:r>
      <w:r>
        <w:rPr>
          <w:spacing w:val="-2"/>
        </w:rPr>
        <w:t>Yulianti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al.,</w:t>
      </w:r>
      <w:r>
        <w:rPr>
          <w:spacing w:val="-13"/>
        </w:rPr>
        <w:t xml:space="preserve"> </w:t>
      </w:r>
      <w:r>
        <w:rPr>
          <w:spacing w:val="-2"/>
        </w:rPr>
        <w:t>2023).</w:t>
      </w:r>
    </w:p>
    <w:p w14:paraId="3A1F29D2" w14:textId="77777777" w:rsidR="003929C7" w:rsidRDefault="003B3F0B">
      <w:pPr>
        <w:pStyle w:val="BodyText"/>
        <w:spacing w:line="235" w:lineRule="auto"/>
        <w:ind w:left="285" w:right="282" w:firstLine="566"/>
      </w:pP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responds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fatwa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Indonesian Ulama Council regarding the prohibition of smoking in public places.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the interviews</w:t>
      </w:r>
      <w:r>
        <w:rPr>
          <w:spacing w:val="-6"/>
        </w:rPr>
        <w:t xml:space="preserve"> </w:t>
      </w:r>
      <w:r>
        <w:rPr>
          <w:spacing w:val="-4"/>
        </w:rPr>
        <w:t>conducted, respondents</w:t>
      </w:r>
      <w:r>
        <w:rPr>
          <w:spacing w:val="-6"/>
        </w:rPr>
        <w:t xml:space="preserve"> </w:t>
      </w:r>
      <w:r>
        <w:rPr>
          <w:spacing w:val="-4"/>
        </w:rPr>
        <w:t>were divided into</w:t>
      </w:r>
      <w:r>
        <w:rPr>
          <w:spacing w:val="-5"/>
        </w:rPr>
        <w:t xml:space="preserve"> </w:t>
      </w:r>
      <w:r>
        <w:rPr>
          <w:spacing w:val="-4"/>
        </w:rPr>
        <w:t>three large groups</w:t>
      </w:r>
      <w:r>
        <w:rPr>
          <w:spacing w:val="-6"/>
        </w:rPr>
        <w:t xml:space="preserve"> </w:t>
      </w:r>
      <w:r>
        <w:rPr>
          <w:spacing w:val="-4"/>
        </w:rPr>
        <w:t xml:space="preserve">who </w:t>
      </w:r>
      <w:r>
        <w:rPr>
          <w:spacing w:val="-2"/>
        </w:rPr>
        <w:t>had</w:t>
      </w:r>
      <w:r>
        <w:rPr>
          <w:spacing w:val="-15"/>
        </w:rPr>
        <w:t xml:space="preserve"> </w:t>
      </w:r>
      <w:r>
        <w:rPr>
          <w:spacing w:val="-2"/>
        </w:rPr>
        <w:t>different</w:t>
      </w:r>
      <w:r>
        <w:rPr>
          <w:spacing w:val="-13"/>
        </w:rPr>
        <w:t xml:space="preserve"> </w:t>
      </w:r>
      <w:r>
        <w:rPr>
          <w:spacing w:val="-2"/>
        </w:rPr>
        <w:t>views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fatwa.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first</w:t>
      </w:r>
      <w:r>
        <w:rPr>
          <w:spacing w:val="-13"/>
        </w:rPr>
        <w:t xml:space="preserve"> </w:t>
      </w:r>
      <w:r>
        <w:rPr>
          <w:spacing w:val="-2"/>
        </w:rPr>
        <w:t>group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respondents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3"/>
        </w:rPr>
        <w:t xml:space="preserve"> </w:t>
      </w:r>
      <w:r>
        <w:rPr>
          <w:spacing w:val="-2"/>
        </w:rPr>
        <w:t>stopped</w:t>
      </w:r>
      <w:r>
        <w:rPr>
          <w:spacing w:val="-13"/>
        </w:rPr>
        <w:t xml:space="preserve"> </w:t>
      </w:r>
      <w:r>
        <w:rPr>
          <w:spacing w:val="-2"/>
        </w:rPr>
        <w:t xml:space="preserve">smoking </w:t>
      </w:r>
      <w:r>
        <w:t>after</w:t>
      </w:r>
      <w:r>
        <w:rPr>
          <w:spacing w:val="-5"/>
        </w:rPr>
        <w:t xml:space="preserve"> </w:t>
      </w:r>
      <w:r>
        <w:t>realizing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dangers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 xml:space="preserve">them. The second group is those who continue to smoke because they feel they do not </w:t>
      </w:r>
      <w:r>
        <w:rPr>
          <w:spacing w:val="-4"/>
        </w:rPr>
        <w:t>receive enough information regarding the Indonesian Ulama Counc</w:t>
      </w:r>
      <w:r>
        <w:rPr>
          <w:spacing w:val="-4"/>
        </w:rPr>
        <w:t xml:space="preserve">il fatwa. The third </w:t>
      </w:r>
      <w:r>
        <w:t>group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feel</w:t>
      </w:r>
      <w:r>
        <w:rPr>
          <w:spacing w:val="-8"/>
        </w:rPr>
        <w:t xml:space="preserve"> </w:t>
      </w:r>
      <w:r>
        <w:t>smoking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beneficial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daily</w:t>
      </w:r>
      <w:r>
        <w:rPr>
          <w:spacing w:val="-8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bound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fatwa.</w:t>
      </w:r>
    </w:p>
    <w:p w14:paraId="58943D59" w14:textId="77777777" w:rsidR="003929C7" w:rsidRDefault="003B3F0B">
      <w:pPr>
        <w:pStyle w:val="BodyText"/>
        <w:spacing w:line="235" w:lineRule="auto"/>
        <w:ind w:left="285" w:right="281" w:firstLine="566"/>
      </w:pP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consists of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Indonesian</w:t>
      </w:r>
      <w:r>
        <w:rPr>
          <w:spacing w:val="-1"/>
        </w:rPr>
        <w:t xml:space="preserve"> </w:t>
      </w:r>
      <w:r>
        <w:t>Ulama Council</w:t>
      </w:r>
      <w:r>
        <w:rPr>
          <w:spacing w:val="-15"/>
        </w:rPr>
        <w:t xml:space="preserve"> </w:t>
      </w:r>
      <w:r>
        <w:t>fatwa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efforts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comply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it.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argue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smoking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public places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disturb</w:t>
      </w:r>
      <w:r>
        <w:rPr>
          <w:spacing w:val="-12"/>
        </w:rPr>
        <w:t xml:space="preserve"> </w:t>
      </w:r>
      <w:r>
        <w:t>others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negatively</w:t>
      </w:r>
      <w:r>
        <w:rPr>
          <w:spacing w:val="-12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health,</w:t>
      </w:r>
      <w:r>
        <w:rPr>
          <w:spacing w:val="-12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environments </w:t>
      </w:r>
      <w:r>
        <w:rPr>
          <w:spacing w:val="-6"/>
        </w:rPr>
        <w:t>such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>schools</w:t>
      </w:r>
      <w:r>
        <w:rPr>
          <w:spacing w:val="-9"/>
        </w:rPr>
        <w:t xml:space="preserve"> </w:t>
      </w:r>
      <w:r>
        <w:rPr>
          <w:spacing w:val="-6"/>
        </w:rPr>
        <w:t>(Hernandez</w:t>
      </w:r>
      <w:r>
        <w:rPr>
          <w:spacing w:val="-9"/>
        </w:rPr>
        <w:t xml:space="preserve"> </w:t>
      </w:r>
      <w:r>
        <w:rPr>
          <w:spacing w:val="-6"/>
        </w:rPr>
        <w:t>et</w:t>
      </w:r>
      <w:r>
        <w:rPr>
          <w:spacing w:val="-9"/>
        </w:rPr>
        <w:t xml:space="preserve"> </w:t>
      </w:r>
      <w:r>
        <w:rPr>
          <w:spacing w:val="-6"/>
        </w:rPr>
        <w:t>al.,</w:t>
      </w:r>
      <w:r>
        <w:rPr>
          <w:spacing w:val="-9"/>
        </w:rPr>
        <w:t xml:space="preserve"> </w:t>
      </w:r>
      <w:r>
        <w:rPr>
          <w:spacing w:val="-6"/>
        </w:rPr>
        <w:t>2019;</w:t>
      </w:r>
      <w:r>
        <w:rPr>
          <w:spacing w:val="-7"/>
        </w:rPr>
        <w:t xml:space="preserve"> </w:t>
      </w:r>
      <w:r>
        <w:rPr>
          <w:spacing w:val="-6"/>
        </w:rPr>
        <w:t>Kelly</w:t>
      </w:r>
      <w:r>
        <w:rPr>
          <w:spacing w:val="-9"/>
        </w:rPr>
        <w:t xml:space="preserve"> </w:t>
      </w:r>
      <w:r>
        <w:rPr>
          <w:spacing w:val="-6"/>
        </w:rPr>
        <w:t>et</w:t>
      </w:r>
      <w:r>
        <w:rPr>
          <w:spacing w:val="-8"/>
        </w:rPr>
        <w:t xml:space="preserve"> </w:t>
      </w:r>
      <w:r>
        <w:rPr>
          <w:spacing w:val="-6"/>
        </w:rPr>
        <w:t>al.,</w:t>
      </w:r>
      <w:r>
        <w:rPr>
          <w:spacing w:val="-9"/>
        </w:rPr>
        <w:t xml:space="preserve"> </w:t>
      </w:r>
      <w:r>
        <w:rPr>
          <w:spacing w:val="-6"/>
        </w:rPr>
        <w:t>2018;</w:t>
      </w:r>
      <w:r>
        <w:rPr>
          <w:spacing w:val="-8"/>
        </w:rPr>
        <w:t xml:space="preserve"> </w:t>
      </w:r>
      <w:r>
        <w:rPr>
          <w:spacing w:val="-6"/>
        </w:rPr>
        <w:t>Rozema</w:t>
      </w:r>
      <w:r>
        <w:rPr>
          <w:spacing w:val="-9"/>
        </w:rPr>
        <w:t xml:space="preserve"> </w:t>
      </w:r>
      <w:r>
        <w:rPr>
          <w:spacing w:val="-6"/>
        </w:rPr>
        <w:t>et</w:t>
      </w:r>
      <w:r>
        <w:rPr>
          <w:spacing w:val="-8"/>
        </w:rPr>
        <w:t xml:space="preserve"> </w:t>
      </w:r>
      <w:r>
        <w:rPr>
          <w:spacing w:val="-6"/>
        </w:rPr>
        <w:t>al.,</w:t>
      </w:r>
      <w:r>
        <w:rPr>
          <w:spacing w:val="-8"/>
        </w:rPr>
        <w:t xml:space="preserve"> </w:t>
      </w:r>
      <w:r>
        <w:rPr>
          <w:spacing w:val="-6"/>
        </w:rPr>
        <w:t>2018).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9"/>
        </w:rPr>
        <w:t xml:space="preserve"> </w:t>
      </w:r>
      <w:r>
        <w:rPr>
          <w:spacing w:val="-6"/>
        </w:rPr>
        <w:t xml:space="preserve">one </w:t>
      </w:r>
      <w:r>
        <w:t>informant noted:</w:t>
      </w:r>
    </w:p>
    <w:p w14:paraId="4A0253ED" w14:textId="77777777" w:rsidR="003929C7" w:rsidRDefault="003B3F0B">
      <w:pPr>
        <w:spacing w:line="235" w:lineRule="auto"/>
        <w:ind w:left="851" w:right="282"/>
        <w:jc w:val="both"/>
        <w:rPr>
          <w:i/>
          <w:sz w:val="24"/>
        </w:rPr>
      </w:pPr>
      <w:r>
        <w:rPr>
          <w:i/>
          <w:w w:val="80"/>
          <w:sz w:val="24"/>
        </w:rPr>
        <w:t>…Smoking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can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indeed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disturb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the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people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around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us,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especially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if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it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occurs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public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spaces</w:t>
      </w:r>
      <w:r>
        <w:rPr>
          <w:i/>
          <w:spacing w:val="-3"/>
          <w:w w:val="80"/>
          <w:sz w:val="24"/>
        </w:rPr>
        <w:t xml:space="preserve"> </w:t>
      </w:r>
      <w:r>
        <w:rPr>
          <w:i/>
          <w:w w:val="80"/>
          <w:sz w:val="24"/>
        </w:rPr>
        <w:t>such as school areas, where it becomes highly disruptive</w:t>
      </w:r>
      <w:r>
        <w:rPr>
          <w:w w:val="80"/>
          <w:sz w:val="24"/>
        </w:rPr>
        <w:t xml:space="preserve">. </w:t>
      </w:r>
      <w:r>
        <w:rPr>
          <w:i/>
          <w:w w:val="80"/>
          <w:sz w:val="24"/>
        </w:rPr>
        <w:t>So it is only natural that the Indonesian Ulama Council issues a fatwa regarding the prohibition of smoking in public places (I-1).</w:t>
      </w:r>
    </w:p>
    <w:p w14:paraId="565A87B5" w14:textId="77777777" w:rsidR="003929C7" w:rsidRDefault="003B3F0B">
      <w:pPr>
        <w:pStyle w:val="BodyText"/>
        <w:spacing w:line="232" w:lineRule="auto"/>
        <w:ind w:left="285" w:right="283" w:firstLine="566"/>
      </w:pPr>
      <w:r>
        <w:rPr>
          <w:spacing w:val="-6"/>
        </w:rPr>
        <w:t>This vi</w:t>
      </w:r>
      <w:r>
        <w:rPr>
          <w:spacing w:val="-6"/>
        </w:rPr>
        <w:t>ew shows awareness</w:t>
      </w:r>
      <w:r>
        <w:rPr>
          <w:spacing w:val="-7"/>
        </w:rPr>
        <w:t xml:space="preserve"> </w:t>
      </w:r>
      <w:r>
        <w:rPr>
          <w:spacing w:val="-6"/>
        </w:rPr>
        <w:t xml:space="preserve">of public health and the importance of implementing </w:t>
      </w:r>
      <w:r>
        <w:t>the</w:t>
      </w:r>
      <w:r>
        <w:rPr>
          <w:spacing w:val="-7"/>
        </w:rPr>
        <w:t xml:space="preserve"> </w:t>
      </w:r>
      <w:r>
        <w:t>Indonesian</w:t>
      </w:r>
      <w:r>
        <w:rPr>
          <w:spacing w:val="-8"/>
        </w:rPr>
        <w:t xml:space="preserve"> </w:t>
      </w:r>
      <w:r>
        <w:t>Ulama</w:t>
      </w:r>
      <w:r>
        <w:rPr>
          <w:spacing w:val="-8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fatwa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t>them.</w:t>
      </w:r>
    </w:p>
    <w:p w14:paraId="6A151812" w14:textId="77777777" w:rsidR="003929C7" w:rsidRDefault="003B3F0B">
      <w:pPr>
        <w:pStyle w:val="BodyText"/>
        <w:spacing w:line="235" w:lineRule="auto"/>
        <w:ind w:left="285" w:right="281" w:firstLine="566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second</w:t>
      </w:r>
      <w:r>
        <w:rPr>
          <w:spacing w:val="-12"/>
        </w:rPr>
        <w:t xml:space="preserve"> </w:t>
      </w:r>
      <w:r>
        <w:rPr>
          <w:spacing w:val="-2"/>
        </w:rPr>
        <w:t>consisted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respondents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continued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smoke</w:t>
      </w:r>
      <w:r>
        <w:rPr>
          <w:spacing w:val="-12"/>
        </w:rPr>
        <w:t xml:space="preserve"> </w:t>
      </w:r>
      <w:r>
        <w:rPr>
          <w:spacing w:val="-2"/>
        </w:rPr>
        <w:t>because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 xml:space="preserve">felt </w:t>
      </w:r>
      <w:r>
        <w:t>they</w:t>
      </w:r>
      <w:r>
        <w:rPr>
          <w:spacing w:val="-11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sufficient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Indonesian</w:t>
      </w:r>
      <w:r>
        <w:rPr>
          <w:spacing w:val="-12"/>
        </w:rPr>
        <w:t xml:space="preserve"> </w:t>
      </w:r>
      <w:r>
        <w:t>Ulama</w:t>
      </w:r>
      <w:r>
        <w:rPr>
          <w:spacing w:val="-13"/>
        </w:rPr>
        <w:t xml:space="preserve"> </w:t>
      </w:r>
      <w:r>
        <w:t xml:space="preserve">Council </w:t>
      </w:r>
      <w:r>
        <w:rPr>
          <w:spacing w:val="-2"/>
        </w:rPr>
        <w:t>fatwa.</w:t>
      </w:r>
      <w:r>
        <w:rPr>
          <w:spacing w:val="-10"/>
        </w:rPr>
        <w:t xml:space="preserve"> </w:t>
      </w:r>
      <w:r>
        <w:rPr>
          <w:spacing w:val="-2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>admitted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>had</w:t>
      </w:r>
      <w:r>
        <w:rPr>
          <w:spacing w:val="-10"/>
        </w:rPr>
        <w:t xml:space="preserve"> </w:t>
      </w:r>
      <w:r>
        <w:rPr>
          <w:spacing w:val="-2"/>
        </w:rPr>
        <w:t>never</w:t>
      </w:r>
      <w:r>
        <w:rPr>
          <w:spacing w:val="-10"/>
        </w:rPr>
        <w:t xml:space="preserve"> </w:t>
      </w:r>
      <w:r>
        <w:rPr>
          <w:spacing w:val="-2"/>
        </w:rPr>
        <w:t>heard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9"/>
        </w:rPr>
        <w:t xml:space="preserve"> </w:t>
      </w:r>
      <w:r>
        <w:rPr>
          <w:spacing w:val="-2"/>
        </w:rPr>
        <w:t>outreach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government </w:t>
      </w:r>
      <w:r>
        <w:t>or</w:t>
      </w:r>
      <w:r>
        <w:rPr>
          <w:spacing w:val="-14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institutions</w:t>
      </w:r>
      <w:r>
        <w:rPr>
          <w:spacing w:val="-14"/>
        </w:rPr>
        <w:t xml:space="preserve"> </w:t>
      </w:r>
      <w:r>
        <w:t>regarding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prohibition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smoking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places</w:t>
      </w:r>
      <w:r>
        <w:rPr>
          <w:spacing w:val="-11"/>
        </w:rPr>
        <w:t xml:space="preserve"> </w:t>
      </w:r>
      <w:r>
        <w:t>(King</w:t>
      </w:r>
      <w:r>
        <w:rPr>
          <w:spacing w:val="-13"/>
        </w:rPr>
        <w:t xml:space="preserve"> </w:t>
      </w:r>
      <w:r>
        <w:t xml:space="preserve">et al., 2017). One </w:t>
      </w:r>
      <w:r>
        <w:t>student stated:</w:t>
      </w:r>
    </w:p>
    <w:p w14:paraId="46496B44" w14:textId="77777777" w:rsidR="003929C7" w:rsidRDefault="003B3F0B">
      <w:pPr>
        <w:spacing w:line="235" w:lineRule="auto"/>
        <w:ind w:left="851" w:right="284"/>
        <w:jc w:val="both"/>
        <w:rPr>
          <w:i/>
          <w:sz w:val="24"/>
        </w:rPr>
      </w:pPr>
      <w:r>
        <w:rPr>
          <w:i/>
          <w:w w:val="85"/>
          <w:sz w:val="24"/>
        </w:rPr>
        <w:t>…Smoking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something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that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usually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done,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although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it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detrimental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for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people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who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feel </w:t>
      </w:r>
      <w:r>
        <w:rPr>
          <w:i/>
          <w:w w:val="80"/>
          <w:sz w:val="24"/>
        </w:rPr>
        <w:t>disadvantaged, but it is very beneficial for people who feel the benefits. Smoking can be done anywhere, but let's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look again at the conditions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around us, such as smoking in the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campus area will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certainly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be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detrimental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to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students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who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don't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smoke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because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they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will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feel disturbed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by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the </w:t>
      </w:r>
      <w:r>
        <w:rPr>
          <w:i/>
          <w:w w:val="90"/>
          <w:sz w:val="24"/>
        </w:rPr>
        <w:t>cigarette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smoke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(I-2).</w:t>
      </w:r>
    </w:p>
    <w:p w14:paraId="09A4EBCB" w14:textId="77777777" w:rsidR="003929C7" w:rsidRDefault="003B3F0B">
      <w:pPr>
        <w:pStyle w:val="BodyText"/>
        <w:spacing w:line="232" w:lineRule="auto"/>
        <w:ind w:left="285" w:right="289" w:firstLine="566"/>
      </w:pPr>
      <w:r>
        <w:t>In addition, several</w:t>
      </w:r>
      <w:r>
        <w:rPr>
          <w:spacing w:val="-1"/>
        </w:rPr>
        <w:t xml:space="preserve"> </w:t>
      </w:r>
      <w:r>
        <w:t>informants emphasized that</w:t>
      </w:r>
      <w:r>
        <w:rPr>
          <w:spacing w:val="-1"/>
        </w:rPr>
        <w:t xml:space="preserve"> </w:t>
      </w:r>
      <w:r>
        <w:t>lack of socialization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 main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that made them continue to smoke. Another</w:t>
      </w:r>
      <w:r>
        <w:rPr>
          <w:spacing w:val="-1"/>
        </w:rPr>
        <w:t xml:space="preserve"> </w:t>
      </w:r>
      <w:r>
        <w:t>informant added:</w:t>
      </w:r>
    </w:p>
    <w:p w14:paraId="16F6874A" w14:textId="77777777" w:rsidR="003929C7" w:rsidRDefault="003B3F0B">
      <w:pPr>
        <w:spacing w:line="232" w:lineRule="auto"/>
        <w:ind w:left="851" w:right="284"/>
        <w:jc w:val="both"/>
        <w:rPr>
          <w:i/>
          <w:sz w:val="24"/>
        </w:rPr>
      </w:pPr>
      <w:r>
        <w:rPr>
          <w:i/>
          <w:spacing w:val="-2"/>
          <w:w w:val="85"/>
          <w:sz w:val="24"/>
        </w:rPr>
        <w:t>…I have never heard of 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5"/>
          <w:sz w:val="24"/>
        </w:rPr>
        <w:t>Indonesian Ulama Council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w w:val="85"/>
          <w:sz w:val="24"/>
        </w:rPr>
        <w:t xml:space="preserve">fatwa prohibiting smoking in public </w:t>
      </w:r>
      <w:r>
        <w:rPr>
          <w:i/>
          <w:w w:val="85"/>
          <w:sz w:val="24"/>
        </w:rPr>
        <w:t>places,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feel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there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no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problem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if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continue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smoking</w:t>
      </w:r>
      <w:r>
        <w:rPr>
          <w:i/>
          <w:spacing w:val="-4"/>
          <w:w w:val="85"/>
          <w:sz w:val="24"/>
        </w:rPr>
        <w:t xml:space="preserve"> </w:t>
      </w:r>
      <w:r>
        <w:rPr>
          <w:i/>
          <w:w w:val="85"/>
          <w:sz w:val="24"/>
        </w:rPr>
        <w:t>(I-3).</w:t>
      </w:r>
    </w:p>
    <w:p w14:paraId="0AB0F2BC" w14:textId="77777777" w:rsidR="003929C7" w:rsidRDefault="003B3F0B">
      <w:pPr>
        <w:pStyle w:val="BodyText"/>
        <w:spacing w:before="3" w:line="232" w:lineRule="auto"/>
        <w:ind w:left="285" w:right="289" w:firstLine="566"/>
      </w:pP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minimal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smoking makes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reason to</w:t>
      </w:r>
      <w:r>
        <w:rPr>
          <w:spacing w:val="-3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smoking.</w:t>
      </w:r>
    </w:p>
    <w:p w14:paraId="415CC966" w14:textId="77777777" w:rsidR="003929C7" w:rsidRDefault="003B3F0B">
      <w:pPr>
        <w:pStyle w:val="BodyText"/>
        <w:spacing w:before="3" w:line="235" w:lineRule="auto"/>
        <w:ind w:left="285" w:right="283" w:firstLine="566"/>
      </w:pPr>
      <w:r>
        <w:t>Third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respondents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feel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smoking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certain</w:t>
      </w:r>
      <w:r>
        <w:rPr>
          <w:spacing w:val="-15"/>
        </w:rPr>
        <w:t xml:space="preserve"> </w:t>
      </w:r>
      <w:r>
        <w:t>benefits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daily</w:t>
      </w:r>
      <w:r>
        <w:rPr>
          <w:spacing w:val="-14"/>
        </w:rPr>
        <w:t xml:space="preserve"> </w:t>
      </w:r>
      <w:r>
        <w:t xml:space="preserve">life, </w:t>
      </w:r>
      <w:r>
        <w:rPr>
          <w:spacing w:val="-4"/>
        </w:rPr>
        <w:t>especially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terms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productivity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relaxation.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8"/>
        </w:rPr>
        <w:t xml:space="preserve"> </w:t>
      </w:r>
      <w:r>
        <w:rPr>
          <w:spacing w:val="-4"/>
        </w:rPr>
        <w:t>were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too</w:t>
      </w:r>
      <w:r>
        <w:rPr>
          <w:spacing w:val="-10"/>
        </w:rPr>
        <w:t xml:space="preserve"> </w:t>
      </w:r>
      <w:r>
        <w:rPr>
          <w:spacing w:val="-4"/>
        </w:rPr>
        <w:t>influenced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t>Indonesian Ulama Council fatwa because they felt that the fatwa</w:t>
      </w:r>
      <w:r>
        <w:t xml:space="preserve"> was not aimed at them</w:t>
      </w:r>
      <w:r>
        <w:rPr>
          <w:spacing w:val="-7"/>
        </w:rPr>
        <w:t xml:space="preserve"> </w:t>
      </w:r>
      <w:r>
        <w:t>directly</w:t>
      </w:r>
      <w:r>
        <w:rPr>
          <w:spacing w:val="-7"/>
        </w:rPr>
        <w:t xml:space="preserve"> </w:t>
      </w:r>
      <w:r>
        <w:t>(King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al.,</w:t>
      </w:r>
      <w:r>
        <w:rPr>
          <w:spacing w:val="-9"/>
        </w:rPr>
        <w:t xml:space="preserve"> </w:t>
      </w:r>
      <w:r>
        <w:t>2017).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informant</w:t>
      </w:r>
      <w:r>
        <w:rPr>
          <w:spacing w:val="-7"/>
        </w:rPr>
        <w:t xml:space="preserve"> </w:t>
      </w:r>
      <w:r>
        <w:t>stated:</w:t>
      </w:r>
    </w:p>
    <w:p w14:paraId="1FA72340" w14:textId="77777777" w:rsidR="003929C7" w:rsidRDefault="003B3F0B">
      <w:pPr>
        <w:spacing w:line="235" w:lineRule="auto"/>
        <w:ind w:left="851" w:right="286"/>
        <w:jc w:val="both"/>
        <w:rPr>
          <w:i/>
          <w:sz w:val="24"/>
        </w:rPr>
      </w:pPr>
      <w:r>
        <w:rPr>
          <w:i/>
          <w:w w:val="80"/>
          <w:sz w:val="24"/>
        </w:rPr>
        <w:t xml:space="preserve">…Smoking can make us more relaxed to think. The legal problem with smoking is, that even </w:t>
      </w:r>
      <w:r>
        <w:rPr>
          <w:i/>
          <w:w w:val="85"/>
          <w:sz w:val="24"/>
        </w:rPr>
        <w:t xml:space="preserve">though the Indonesian Ulama Council forbids it, there are still clerics who allow it. If the </w:t>
      </w:r>
      <w:r>
        <w:rPr>
          <w:i/>
          <w:w w:val="80"/>
          <w:sz w:val="24"/>
        </w:rPr>
        <w:t>problem of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disease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is caused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by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smoking, we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can overcome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it by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drinking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more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water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every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day </w:t>
      </w:r>
      <w:r>
        <w:rPr>
          <w:i/>
          <w:spacing w:val="-2"/>
          <w:w w:val="90"/>
          <w:sz w:val="24"/>
        </w:rPr>
        <w:t>(I-4).</w:t>
      </w:r>
    </w:p>
    <w:p w14:paraId="6A0015E1" w14:textId="77777777" w:rsidR="003929C7" w:rsidRDefault="003B3F0B">
      <w:pPr>
        <w:pStyle w:val="BodyText"/>
        <w:spacing w:line="232" w:lineRule="auto"/>
        <w:ind w:left="285" w:right="282" w:firstLine="566"/>
      </w:pP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rPr>
          <w:spacing w:val="-2"/>
        </w:rPr>
        <w:t>group,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benefits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smoking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felt</w:t>
      </w:r>
      <w:r>
        <w:rPr>
          <w:spacing w:val="-13"/>
        </w:rPr>
        <w:t xml:space="preserve"> </w:t>
      </w:r>
      <w:r>
        <w:rPr>
          <w:spacing w:val="-2"/>
        </w:rPr>
        <w:t>more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everyday</w:t>
      </w:r>
      <w:r>
        <w:rPr>
          <w:spacing w:val="-13"/>
        </w:rPr>
        <w:t xml:space="preserve"> </w:t>
      </w:r>
      <w:r>
        <w:rPr>
          <w:spacing w:val="-2"/>
        </w:rPr>
        <w:t>life,</w:t>
      </w:r>
      <w:r>
        <w:rPr>
          <w:spacing w:val="-13"/>
        </w:rPr>
        <w:t xml:space="preserve"> </w:t>
      </w:r>
      <w:r>
        <w:rPr>
          <w:spacing w:val="-2"/>
        </w:rPr>
        <w:t xml:space="preserve">especially </w:t>
      </w:r>
      <w:r>
        <w:t>in the context of</w:t>
      </w:r>
      <w:r>
        <w:rPr>
          <w:spacing w:val="-1"/>
        </w:rPr>
        <w:t xml:space="preserve"> </w:t>
      </w:r>
      <w:r>
        <w:t>work and interacting with other</w:t>
      </w:r>
      <w:r>
        <w:rPr>
          <w:spacing w:val="-1"/>
        </w:rPr>
        <w:t xml:space="preserve"> </w:t>
      </w:r>
      <w:r>
        <w:t>people. Some informants</w:t>
      </w:r>
      <w:r>
        <w:rPr>
          <w:spacing w:val="-1"/>
        </w:rPr>
        <w:t xml:space="preserve"> </w:t>
      </w:r>
      <w:r>
        <w:t>thought</w:t>
      </w:r>
    </w:p>
    <w:p w14:paraId="20544B75" w14:textId="77777777" w:rsidR="003929C7" w:rsidRDefault="003929C7">
      <w:pPr>
        <w:pStyle w:val="BodyText"/>
        <w:spacing w:line="232" w:lineRule="auto"/>
        <w:sectPr w:rsidR="003929C7">
          <w:pgSz w:w="11920" w:h="16850"/>
          <w:pgMar w:top="1040" w:right="1700" w:bottom="940" w:left="1700" w:header="503" w:footer="758" w:gutter="0"/>
          <w:cols w:space="720"/>
        </w:sectPr>
      </w:pPr>
    </w:p>
    <w:p w14:paraId="5CDF7E80" w14:textId="77777777" w:rsidR="003929C7" w:rsidRDefault="003B3F0B">
      <w:pPr>
        <w:pStyle w:val="BodyText"/>
        <w:spacing w:before="77" w:line="235" w:lineRule="auto"/>
        <w:ind w:left="285" w:right="281"/>
      </w:pPr>
      <w:r>
        <w:rPr>
          <w:spacing w:val="-2"/>
        </w:rPr>
        <w:lastRenderedPageBreak/>
        <w:t>that</w:t>
      </w:r>
      <w:r>
        <w:rPr>
          <w:spacing w:val="-13"/>
        </w:rPr>
        <w:t xml:space="preserve"> </w:t>
      </w:r>
      <w:r>
        <w:rPr>
          <w:spacing w:val="-2"/>
        </w:rPr>
        <w:t>smoking</w:t>
      </w:r>
      <w:r>
        <w:rPr>
          <w:spacing w:val="-12"/>
        </w:rPr>
        <w:t xml:space="preserve"> </w:t>
      </w:r>
      <w:r>
        <w:rPr>
          <w:spacing w:val="-2"/>
        </w:rPr>
        <w:t>was</w:t>
      </w:r>
      <w:r>
        <w:rPr>
          <w:spacing w:val="-13"/>
        </w:rPr>
        <w:t xml:space="preserve"> </w:t>
      </w:r>
      <w:r>
        <w:rPr>
          <w:spacing w:val="-2"/>
        </w:rPr>
        <w:t>very</w:t>
      </w:r>
      <w:r>
        <w:rPr>
          <w:spacing w:val="-13"/>
        </w:rPr>
        <w:t xml:space="preserve"> </w:t>
      </w:r>
      <w:r>
        <w:rPr>
          <w:spacing w:val="-2"/>
        </w:rPr>
        <w:t>helpful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dealing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cold</w:t>
      </w:r>
      <w:r>
        <w:rPr>
          <w:spacing w:val="-13"/>
        </w:rPr>
        <w:t xml:space="preserve"> </w:t>
      </w:r>
      <w:r>
        <w:rPr>
          <w:spacing w:val="-2"/>
        </w:rPr>
        <w:t>weather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stressful</w:t>
      </w:r>
      <w:r>
        <w:rPr>
          <w:spacing w:val="-5"/>
        </w:rPr>
        <w:t xml:space="preserve"> </w:t>
      </w:r>
      <w:r>
        <w:rPr>
          <w:spacing w:val="-2"/>
        </w:rPr>
        <w:t>situations.</w:t>
      </w:r>
      <w:r>
        <w:rPr>
          <w:spacing w:val="-13"/>
        </w:rPr>
        <w:t xml:space="preserve"> </w:t>
      </w:r>
      <w:r>
        <w:rPr>
          <w:spacing w:val="-2"/>
        </w:rPr>
        <w:t xml:space="preserve">An </w:t>
      </w:r>
      <w:r>
        <w:t>informant added:</w:t>
      </w:r>
    </w:p>
    <w:p w14:paraId="0504DAC8" w14:textId="77777777" w:rsidR="003929C7" w:rsidRDefault="003B3F0B">
      <w:pPr>
        <w:spacing w:line="235" w:lineRule="auto"/>
        <w:ind w:left="851" w:right="284"/>
        <w:jc w:val="both"/>
        <w:rPr>
          <w:i/>
          <w:sz w:val="24"/>
        </w:rPr>
      </w:pPr>
      <w:r>
        <w:rPr>
          <w:w w:val="85"/>
          <w:sz w:val="24"/>
        </w:rPr>
        <w:t>…</w:t>
      </w:r>
      <w:r>
        <w:rPr>
          <w:i/>
          <w:w w:val="85"/>
          <w:sz w:val="24"/>
        </w:rPr>
        <w:t>Smoking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very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beneficial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for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daily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activities,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especially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work.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If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smoking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can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cause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 disease, then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we can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see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that smoking kills, not smoking kills, so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it's the same (I-5).</w:t>
      </w:r>
    </w:p>
    <w:p w14:paraId="2649DBD0" w14:textId="77777777" w:rsidR="003929C7" w:rsidRDefault="003B3F0B">
      <w:pPr>
        <w:pStyle w:val="BodyText"/>
        <w:spacing w:line="235" w:lineRule="auto"/>
        <w:ind w:left="285" w:right="280" w:firstLine="566"/>
      </w:pPr>
      <w:r>
        <w:rPr>
          <w:spacing w:val="-4"/>
        </w:rPr>
        <w:t>These</w:t>
      </w:r>
      <w:r>
        <w:rPr>
          <w:spacing w:val="-11"/>
        </w:rPr>
        <w:t xml:space="preserve"> </w:t>
      </w:r>
      <w:r>
        <w:rPr>
          <w:spacing w:val="-4"/>
        </w:rPr>
        <w:t>opinions</w:t>
      </w:r>
      <w:r>
        <w:rPr>
          <w:spacing w:val="-10"/>
        </w:rPr>
        <w:t xml:space="preserve"> </w:t>
      </w:r>
      <w:r>
        <w:rPr>
          <w:spacing w:val="-4"/>
        </w:rPr>
        <w:t>reveal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even</w:t>
      </w:r>
      <w:r>
        <w:rPr>
          <w:spacing w:val="-11"/>
        </w:rPr>
        <w:t xml:space="preserve"> </w:t>
      </w:r>
      <w:r>
        <w:rPr>
          <w:spacing w:val="-4"/>
        </w:rPr>
        <w:t>though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Indonesian</w:t>
      </w:r>
      <w:r>
        <w:rPr>
          <w:spacing w:val="-11"/>
        </w:rPr>
        <w:t xml:space="preserve"> </w:t>
      </w:r>
      <w:r>
        <w:rPr>
          <w:spacing w:val="-4"/>
        </w:rPr>
        <w:t>Ulama</w:t>
      </w:r>
      <w:r>
        <w:rPr>
          <w:spacing w:val="-11"/>
        </w:rPr>
        <w:t xml:space="preserve"> </w:t>
      </w:r>
      <w:r>
        <w:rPr>
          <w:spacing w:val="-4"/>
        </w:rPr>
        <w:t>Council</w:t>
      </w:r>
      <w:r>
        <w:rPr>
          <w:spacing w:val="-10"/>
        </w:rPr>
        <w:t xml:space="preserve"> </w:t>
      </w:r>
      <w:r>
        <w:rPr>
          <w:spacing w:val="-4"/>
        </w:rPr>
        <w:t>fatwa</w:t>
      </w:r>
      <w:r>
        <w:rPr>
          <w:spacing w:val="-10"/>
        </w:rPr>
        <w:t xml:space="preserve"> </w:t>
      </w:r>
      <w:r>
        <w:rPr>
          <w:spacing w:val="-4"/>
        </w:rPr>
        <w:t>has been</w:t>
      </w:r>
      <w:r>
        <w:rPr>
          <w:spacing w:val="-10"/>
        </w:rPr>
        <w:t xml:space="preserve"> </w:t>
      </w:r>
      <w:r>
        <w:rPr>
          <w:spacing w:val="-4"/>
        </w:rPr>
        <w:t>issued,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11"/>
        </w:rPr>
        <w:t xml:space="preserve"> </w:t>
      </w:r>
      <w:r>
        <w:rPr>
          <w:spacing w:val="-4"/>
        </w:rPr>
        <w:t>view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binding</w:t>
      </w:r>
      <w:r>
        <w:rPr>
          <w:spacing w:val="-7"/>
        </w:rPr>
        <w:t xml:space="preserve"> </w:t>
      </w:r>
      <w:r>
        <w:rPr>
          <w:spacing w:val="-4"/>
        </w:rPr>
        <w:t>regulation.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group</w:t>
      </w:r>
      <w:r>
        <w:rPr>
          <w:spacing w:val="-10"/>
        </w:rPr>
        <w:t xml:space="preserve"> </w:t>
      </w:r>
      <w:r>
        <w:rPr>
          <w:spacing w:val="-4"/>
        </w:rPr>
        <w:t>feels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 xml:space="preserve">long </w:t>
      </w:r>
      <w:r>
        <w:t>as</w:t>
      </w:r>
      <w:r>
        <w:rPr>
          <w:spacing w:val="-1"/>
        </w:rPr>
        <w:t xml:space="preserve"> </w:t>
      </w:r>
      <w:r>
        <w:t>smoking provides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to them, the ban can</w:t>
      </w:r>
      <w:r>
        <w:rPr>
          <w:spacing w:val="-2"/>
        </w:rPr>
        <w:t xml:space="preserve"> </w:t>
      </w:r>
      <w:r>
        <w:t>be ignored. One</w:t>
      </w:r>
      <w:r>
        <w:rPr>
          <w:spacing w:val="-2"/>
        </w:rPr>
        <w:t xml:space="preserve"> </w:t>
      </w:r>
      <w:r>
        <w:t>informant even emphasized that:</w:t>
      </w:r>
    </w:p>
    <w:p w14:paraId="7A827407" w14:textId="77777777" w:rsidR="003929C7" w:rsidRDefault="003B3F0B">
      <w:pPr>
        <w:spacing w:line="235" w:lineRule="auto"/>
        <w:ind w:left="851" w:right="281"/>
        <w:jc w:val="both"/>
        <w:rPr>
          <w:i/>
          <w:sz w:val="24"/>
        </w:rPr>
      </w:pPr>
      <w:r>
        <w:rPr>
          <w:i/>
          <w:w w:val="80"/>
          <w:sz w:val="24"/>
        </w:rPr>
        <w:t>…Smoking can help you be active in carrying out your work, especially when you a</w:t>
      </w:r>
      <w:r>
        <w:rPr>
          <w:i/>
          <w:w w:val="80"/>
          <w:sz w:val="24"/>
        </w:rPr>
        <w:t xml:space="preserve">re in a cold </w:t>
      </w:r>
      <w:r>
        <w:rPr>
          <w:i/>
          <w:w w:val="85"/>
          <w:sz w:val="24"/>
        </w:rPr>
        <w:t>place.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Having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warning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on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cigarette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pack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will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not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stop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you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from</w:t>
      </w:r>
      <w:r>
        <w:rPr>
          <w:i/>
          <w:spacing w:val="-2"/>
          <w:w w:val="85"/>
          <w:sz w:val="24"/>
        </w:rPr>
        <w:t xml:space="preserve"> </w:t>
      </w:r>
      <w:r>
        <w:rPr>
          <w:i/>
          <w:w w:val="85"/>
          <w:sz w:val="24"/>
        </w:rPr>
        <w:t>smoking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because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the impact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not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too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dangerous,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even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though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there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is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an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Indonesian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Ulama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Council</w:t>
      </w:r>
      <w:r>
        <w:rPr>
          <w:i/>
          <w:spacing w:val="-3"/>
          <w:w w:val="85"/>
          <w:sz w:val="24"/>
        </w:rPr>
        <w:t xml:space="preserve"> </w:t>
      </w:r>
      <w:r>
        <w:rPr>
          <w:i/>
          <w:w w:val="85"/>
          <w:sz w:val="24"/>
        </w:rPr>
        <w:t>fatwa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that </w:t>
      </w:r>
      <w:r>
        <w:rPr>
          <w:i/>
          <w:w w:val="90"/>
          <w:sz w:val="24"/>
        </w:rPr>
        <w:t>forbids it (I-6).</w:t>
      </w:r>
    </w:p>
    <w:p w14:paraId="79AA3CF5" w14:textId="77777777" w:rsidR="003929C7" w:rsidRDefault="003B3F0B">
      <w:pPr>
        <w:pStyle w:val="BodyText"/>
        <w:spacing w:line="235" w:lineRule="auto"/>
        <w:ind w:left="285" w:right="283" w:firstLine="566"/>
      </w:pP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the interviews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have been</w:t>
      </w:r>
      <w:r>
        <w:rPr>
          <w:spacing w:val="-5"/>
        </w:rPr>
        <w:t xml:space="preserve"> </w:t>
      </w:r>
      <w:r>
        <w:rPr>
          <w:spacing w:val="-4"/>
        </w:rPr>
        <w:t>conducted, it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clear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 xml:space="preserve">public perceptions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Indonesian</w:t>
      </w:r>
      <w:r>
        <w:rPr>
          <w:spacing w:val="-14"/>
        </w:rPr>
        <w:t xml:space="preserve"> </w:t>
      </w:r>
      <w:r>
        <w:t>Ulama</w:t>
      </w:r>
      <w:r>
        <w:rPr>
          <w:spacing w:val="-14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fatwa</w:t>
      </w:r>
      <w:r>
        <w:rPr>
          <w:spacing w:val="-14"/>
        </w:rPr>
        <w:t xml:space="preserve"> </w:t>
      </w:r>
      <w:r>
        <w:t>regarding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smoking</w:t>
      </w:r>
      <w:r>
        <w:rPr>
          <w:spacing w:val="-14"/>
        </w:rPr>
        <w:t xml:space="preserve"> </w:t>
      </w:r>
      <w:r>
        <w:t>ban</w:t>
      </w:r>
      <w:r>
        <w:rPr>
          <w:spacing w:val="-14"/>
        </w:rPr>
        <w:t xml:space="preserve"> </w:t>
      </w:r>
      <w:r>
        <w:t>vary</w:t>
      </w:r>
      <w:r>
        <w:rPr>
          <w:spacing w:val="-14"/>
        </w:rPr>
        <w:t xml:space="preserve"> </w:t>
      </w:r>
      <w:r>
        <w:t>greatly.</w:t>
      </w:r>
      <w:r>
        <w:rPr>
          <w:spacing w:val="-14"/>
        </w:rPr>
        <w:t xml:space="preserve"> </w:t>
      </w:r>
      <w:r>
        <w:t xml:space="preserve">For </w:t>
      </w:r>
      <w:r>
        <w:rPr>
          <w:spacing w:val="-2"/>
        </w:rPr>
        <w:t>some</w:t>
      </w:r>
      <w:r>
        <w:rPr>
          <w:spacing w:val="-9"/>
        </w:rPr>
        <w:t xml:space="preserve"> </w:t>
      </w:r>
      <w:r>
        <w:rPr>
          <w:spacing w:val="-2"/>
        </w:rPr>
        <w:t>people,</w:t>
      </w:r>
      <w:r>
        <w:rPr>
          <w:spacing w:val="-8"/>
        </w:rPr>
        <w:t xml:space="preserve"> </w:t>
      </w:r>
      <w:r>
        <w:rPr>
          <w:spacing w:val="-2"/>
        </w:rPr>
        <w:t>especially</w:t>
      </w:r>
      <w:r>
        <w:rPr>
          <w:spacing w:val="-8"/>
        </w:rPr>
        <w:t xml:space="preserve"> </w:t>
      </w:r>
      <w:r>
        <w:rPr>
          <w:spacing w:val="-2"/>
        </w:rPr>
        <w:t>those</w:t>
      </w:r>
      <w:r>
        <w:rPr>
          <w:spacing w:val="-8"/>
        </w:rPr>
        <w:t xml:space="preserve"> </w:t>
      </w: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feel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smoking</w:t>
      </w:r>
      <w:r>
        <w:rPr>
          <w:spacing w:val="-9"/>
        </w:rPr>
        <w:t xml:space="preserve"> </w:t>
      </w:r>
      <w:r>
        <w:rPr>
          <w:spacing w:val="-2"/>
        </w:rPr>
        <w:t>brings</w:t>
      </w:r>
      <w:r>
        <w:rPr>
          <w:spacing w:val="-10"/>
        </w:rPr>
        <w:t xml:space="preserve"> </w:t>
      </w:r>
      <w:r>
        <w:rPr>
          <w:spacing w:val="-2"/>
        </w:rPr>
        <w:t>benefits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daily</w:t>
      </w:r>
      <w:r>
        <w:rPr>
          <w:spacing w:val="-8"/>
        </w:rPr>
        <w:t xml:space="preserve"> </w:t>
      </w:r>
      <w:r>
        <w:rPr>
          <w:spacing w:val="-2"/>
        </w:rPr>
        <w:t>life,</w:t>
      </w:r>
      <w:r>
        <w:rPr>
          <w:spacing w:val="-9"/>
        </w:rPr>
        <w:t xml:space="preserve"> </w:t>
      </w:r>
      <w:r>
        <w:rPr>
          <w:spacing w:val="-2"/>
        </w:rPr>
        <w:t>this fatwa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fully</w:t>
      </w:r>
      <w:r>
        <w:rPr>
          <w:spacing w:val="-12"/>
        </w:rPr>
        <w:t xml:space="preserve"> </w:t>
      </w:r>
      <w:r>
        <w:rPr>
          <w:spacing w:val="-2"/>
        </w:rPr>
        <w:t>accepted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applied.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shows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implementation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fatwas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society</w:t>
      </w:r>
      <w:r>
        <w:rPr>
          <w:spacing w:val="-7"/>
        </w:rPr>
        <w:t xml:space="preserve"> </w:t>
      </w:r>
      <w:r>
        <w:rPr>
          <w:spacing w:val="-4"/>
        </w:rPr>
        <w:t>still</w:t>
      </w:r>
      <w:r>
        <w:rPr>
          <w:spacing w:val="-8"/>
        </w:rPr>
        <w:t xml:space="preserve"> </w:t>
      </w:r>
      <w:r>
        <w:rPr>
          <w:spacing w:val="-4"/>
        </w:rPr>
        <w:t>faces</w:t>
      </w:r>
      <w:r>
        <w:rPr>
          <w:spacing w:val="-8"/>
        </w:rPr>
        <w:t xml:space="preserve"> </w:t>
      </w:r>
      <w:r>
        <w:rPr>
          <w:spacing w:val="-4"/>
        </w:rPr>
        <w:t>big</w:t>
      </w:r>
      <w:r>
        <w:rPr>
          <w:spacing w:val="-10"/>
        </w:rPr>
        <w:t xml:space="preserve"> </w:t>
      </w:r>
      <w:r>
        <w:rPr>
          <w:spacing w:val="-4"/>
        </w:rPr>
        <w:t>challenges,</w:t>
      </w:r>
      <w:r>
        <w:rPr>
          <w:spacing w:val="-10"/>
        </w:rPr>
        <w:t xml:space="preserve"> </w:t>
      </w:r>
      <w:r>
        <w:rPr>
          <w:spacing w:val="-4"/>
        </w:rPr>
        <w:t>especially</w:t>
      </w:r>
      <w:r>
        <w:rPr>
          <w:spacing w:val="-7"/>
        </w:rPr>
        <w:t xml:space="preserve"> </w:t>
      </w:r>
      <w:r>
        <w:rPr>
          <w:spacing w:val="-4"/>
        </w:rPr>
        <w:t>related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socialization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 xml:space="preserve">enforcement </w:t>
      </w:r>
      <w:r>
        <w:t>of rules.</w:t>
      </w:r>
    </w:p>
    <w:p w14:paraId="12F16C22" w14:textId="77777777" w:rsidR="003929C7" w:rsidRDefault="003B3F0B">
      <w:pPr>
        <w:pStyle w:val="Heading1"/>
        <w:spacing w:before="259"/>
      </w:pPr>
      <w:r>
        <w:rPr>
          <w:spacing w:val="-2"/>
        </w:rPr>
        <w:t>CONCLUSION</w:t>
      </w:r>
    </w:p>
    <w:p w14:paraId="52CE01D5" w14:textId="77777777" w:rsidR="003929C7" w:rsidRDefault="003B3F0B">
      <w:pPr>
        <w:pStyle w:val="BodyText"/>
        <w:spacing w:before="1" w:line="235" w:lineRule="auto"/>
        <w:ind w:left="285" w:right="281" w:firstLine="707"/>
      </w:pPr>
      <w:r>
        <w:t>The fatwa of the Indonesian Ulama Council regarding the prohibition of smoking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responses among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public.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choose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stop</w:t>
      </w:r>
      <w:r>
        <w:rPr>
          <w:spacing w:val="-7"/>
        </w:rPr>
        <w:t xml:space="preserve"> </w:t>
      </w:r>
      <w:r>
        <w:t>smoking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 xml:space="preserve">its </w:t>
      </w:r>
      <w:r>
        <w:rPr>
          <w:spacing w:val="-6"/>
        </w:rPr>
        <w:t xml:space="preserve">negative impacts, while others continue to smoke due to a lack of access to information </w:t>
      </w:r>
      <w:r>
        <w:t>regarding the fatwa. Apart from that, some still smoke in the belief that this</w:t>
      </w:r>
      <w:r>
        <w:rPr>
          <w:spacing w:val="-1"/>
        </w:rPr>
        <w:t xml:space="preserve"> </w:t>
      </w:r>
      <w:r>
        <w:t>action provides personal benefits or that the prohibition only applies to pregnant women,</w:t>
      </w:r>
      <w:r>
        <w:t xml:space="preserve"> children,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places.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effective strategy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socializing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Indonesian</w:t>
      </w:r>
      <w:r>
        <w:rPr>
          <w:spacing w:val="-15"/>
        </w:rPr>
        <w:t xml:space="preserve"> </w:t>
      </w:r>
      <w:r>
        <w:t>Ulama</w:t>
      </w:r>
      <w:r>
        <w:rPr>
          <w:spacing w:val="-15"/>
        </w:rPr>
        <w:t xml:space="preserve"> </w:t>
      </w:r>
      <w:r>
        <w:t>Council</w:t>
      </w:r>
      <w:r>
        <w:rPr>
          <w:spacing w:val="-15"/>
        </w:rPr>
        <w:t xml:space="preserve"> </w:t>
      </w:r>
      <w:r>
        <w:t>fatwa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educating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public </w:t>
      </w:r>
      <w:r>
        <w:rPr>
          <w:spacing w:val="-2"/>
        </w:rPr>
        <w:t>about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health</w:t>
      </w:r>
      <w:r>
        <w:rPr>
          <w:spacing w:val="-8"/>
        </w:rPr>
        <w:t xml:space="preserve"> </w:t>
      </w:r>
      <w:r>
        <w:rPr>
          <w:spacing w:val="-2"/>
        </w:rPr>
        <w:t>impacts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ethical</w:t>
      </w:r>
      <w:r>
        <w:rPr>
          <w:spacing w:val="-9"/>
        </w:rPr>
        <w:t xml:space="preserve"> </w:t>
      </w:r>
      <w:r>
        <w:rPr>
          <w:spacing w:val="-2"/>
        </w:rPr>
        <w:t>implications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smoking</w:t>
      </w:r>
      <w:r>
        <w:rPr>
          <w:spacing w:val="-7"/>
        </w:rPr>
        <w:t xml:space="preserve"> </w:t>
      </w:r>
      <w:r>
        <w:rPr>
          <w:spacing w:val="-2"/>
        </w:rPr>
        <w:t>so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fatwa</w:t>
      </w:r>
      <w:r>
        <w:rPr>
          <w:spacing w:val="-8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 xml:space="preserve">be </w:t>
      </w:r>
      <w:r>
        <w:t>implemented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optimally</w:t>
      </w:r>
      <w:r>
        <w:rPr>
          <w:spacing w:val="-13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various</w:t>
      </w:r>
      <w:r>
        <w:rPr>
          <w:spacing w:val="-15"/>
        </w:rPr>
        <w:t xml:space="preserve"> </w:t>
      </w:r>
      <w:r>
        <w:t>levels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society.</w:t>
      </w:r>
    </w:p>
    <w:p w14:paraId="44292C09" w14:textId="77777777" w:rsidR="003929C7" w:rsidRDefault="003929C7">
      <w:pPr>
        <w:pStyle w:val="BodyText"/>
        <w:spacing w:before="28"/>
        <w:ind w:left="0"/>
        <w:jc w:val="left"/>
      </w:pPr>
    </w:p>
    <w:p w14:paraId="7A8B1F12" w14:textId="77777777" w:rsidR="003929C7" w:rsidRDefault="003B3F0B">
      <w:pPr>
        <w:pStyle w:val="Heading1"/>
        <w:spacing w:line="240" w:lineRule="auto"/>
      </w:pPr>
      <w:r>
        <w:rPr>
          <w:spacing w:val="-2"/>
        </w:rPr>
        <w:t>REFERENCES</w:t>
      </w:r>
    </w:p>
    <w:p w14:paraId="4633F285" w14:textId="77777777" w:rsidR="003929C7" w:rsidRDefault="003B3F0B">
      <w:pPr>
        <w:pStyle w:val="BodyText"/>
        <w:spacing w:before="40" w:line="235" w:lineRule="auto"/>
        <w:ind w:right="280" w:hanging="480"/>
      </w:pPr>
      <w:r>
        <w:rPr>
          <w:spacing w:val="-6"/>
        </w:rPr>
        <w:t>Amrin,</w:t>
      </w:r>
      <w:r>
        <w:rPr>
          <w:spacing w:val="-9"/>
        </w:rPr>
        <w:t xml:space="preserve"> </w:t>
      </w:r>
      <w:r>
        <w:rPr>
          <w:spacing w:val="-6"/>
        </w:rPr>
        <w:t>A.,</w:t>
      </w:r>
      <w:r>
        <w:rPr>
          <w:spacing w:val="-9"/>
        </w:rPr>
        <w:t xml:space="preserve"> </w:t>
      </w:r>
      <w:r>
        <w:rPr>
          <w:spacing w:val="-6"/>
        </w:rPr>
        <w:t>&amp;</w:t>
      </w:r>
      <w:r>
        <w:rPr>
          <w:spacing w:val="-9"/>
        </w:rPr>
        <w:t xml:space="preserve"> </w:t>
      </w:r>
      <w:r>
        <w:rPr>
          <w:spacing w:val="-6"/>
        </w:rPr>
        <w:t>Amirullah,</w:t>
      </w:r>
      <w:r>
        <w:rPr>
          <w:spacing w:val="-8"/>
        </w:rPr>
        <w:t xml:space="preserve"> </w:t>
      </w:r>
      <w:r>
        <w:rPr>
          <w:spacing w:val="-6"/>
        </w:rPr>
        <w:t>A.</w:t>
      </w:r>
      <w:r>
        <w:rPr>
          <w:spacing w:val="-8"/>
        </w:rPr>
        <w:t xml:space="preserve"> </w:t>
      </w:r>
      <w:r>
        <w:rPr>
          <w:spacing w:val="-6"/>
        </w:rPr>
        <w:t>(2022).</w:t>
      </w:r>
      <w:r>
        <w:rPr>
          <w:spacing w:val="-9"/>
        </w:rPr>
        <w:t xml:space="preserve"> </w:t>
      </w:r>
      <w:r>
        <w:rPr>
          <w:spacing w:val="-6"/>
        </w:rPr>
        <w:t>Contemporary</w:t>
      </w:r>
      <w:r>
        <w:rPr>
          <w:spacing w:val="-8"/>
        </w:rPr>
        <w:t xml:space="preserve"> </w:t>
      </w:r>
      <w:r>
        <w:rPr>
          <w:spacing w:val="-6"/>
        </w:rPr>
        <w:t>Legal</w:t>
      </w:r>
      <w:r>
        <w:rPr>
          <w:spacing w:val="-8"/>
        </w:rPr>
        <w:t xml:space="preserve"> </w:t>
      </w:r>
      <w:r>
        <w:rPr>
          <w:spacing w:val="-6"/>
        </w:rPr>
        <w:t>Istimbat:</w:t>
      </w:r>
      <w:r>
        <w:rPr>
          <w:spacing w:val="-8"/>
        </w:rPr>
        <w:t xml:space="preserve"> </w:t>
      </w:r>
      <w:r>
        <w:rPr>
          <w:spacing w:val="-6"/>
        </w:rPr>
        <w:t>Study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 xml:space="preserve">Theory </w:t>
      </w:r>
      <w:r>
        <w:rPr>
          <w:w w:val="90"/>
        </w:rPr>
        <w:t xml:space="preserve">of Changes in Fatwa According to Yusuf Qardhawi. </w:t>
      </w:r>
      <w:r>
        <w:rPr>
          <w:i/>
          <w:w w:val="90"/>
        </w:rPr>
        <w:t>Mizan: Journal of Islamic Law</w:t>
      </w:r>
      <w:r>
        <w:rPr>
          <w:w w:val="90"/>
        </w:rPr>
        <w:t xml:space="preserve">, </w:t>
      </w:r>
      <w:r>
        <w:rPr>
          <w:i/>
        </w:rPr>
        <w:t>6</w:t>
      </w:r>
      <w:r>
        <w:t xml:space="preserve">(1), 89. </w:t>
      </w:r>
      <w:hyperlink r:id="rId17">
        <w:r>
          <w:rPr>
            <w:color w:val="0462C1"/>
          </w:rPr>
          <w:t>https://doi.org/10.32507/mizan.v6i1.1244</w:t>
        </w:r>
      </w:hyperlink>
    </w:p>
    <w:p w14:paraId="51EBB141" w14:textId="77777777" w:rsidR="003929C7" w:rsidRDefault="003B3F0B">
      <w:pPr>
        <w:pStyle w:val="BodyText"/>
        <w:spacing w:line="235" w:lineRule="auto"/>
        <w:ind w:right="281" w:hanging="480"/>
      </w:pPr>
      <w:r>
        <w:rPr>
          <w:spacing w:val="-2"/>
        </w:rPr>
        <w:t>Arifuddin,</w:t>
      </w:r>
      <w:r>
        <w:rPr>
          <w:spacing w:val="-13"/>
        </w:rPr>
        <w:t xml:space="preserve"> </w:t>
      </w:r>
      <w:r>
        <w:rPr>
          <w:spacing w:val="-2"/>
        </w:rPr>
        <w:t>A.,</w:t>
      </w:r>
      <w:r>
        <w:rPr>
          <w:spacing w:val="-12"/>
        </w:rPr>
        <w:t xml:space="preserve"> </w:t>
      </w:r>
      <w:r>
        <w:rPr>
          <w:spacing w:val="-2"/>
        </w:rPr>
        <w:t>Prihatni,</w:t>
      </w:r>
      <w:r>
        <w:rPr>
          <w:spacing w:val="-12"/>
        </w:rPr>
        <w:t xml:space="preserve"> </w:t>
      </w:r>
      <w:r>
        <w:rPr>
          <w:spacing w:val="-2"/>
        </w:rPr>
        <w:t>Y.,</w:t>
      </w:r>
      <w:r>
        <w:rPr>
          <w:spacing w:val="-13"/>
        </w:rPr>
        <w:t xml:space="preserve"> </w:t>
      </w:r>
      <w:r>
        <w:rPr>
          <w:spacing w:val="-2"/>
        </w:rPr>
        <w:t>Setiawan,</w:t>
      </w:r>
      <w:r>
        <w:rPr>
          <w:spacing w:val="-13"/>
        </w:rPr>
        <w:t xml:space="preserve"> </w:t>
      </w:r>
      <w:r>
        <w:rPr>
          <w:spacing w:val="-2"/>
        </w:rPr>
        <w:t>A.,</w:t>
      </w:r>
      <w:r>
        <w:rPr>
          <w:spacing w:val="-12"/>
        </w:rPr>
        <w:t xml:space="preserve"> </w:t>
      </w:r>
      <w:r>
        <w:rPr>
          <w:spacing w:val="-2"/>
        </w:rPr>
        <w:t>Wahyuni,</w:t>
      </w:r>
      <w:r>
        <w:rPr>
          <w:spacing w:val="-13"/>
        </w:rPr>
        <w:t xml:space="preserve"> </w:t>
      </w:r>
      <w:r>
        <w:rPr>
          <w:spacing w:val="-2"/>
        </w:rPr>
        <w:t>R.</w:t>
      </w:r>
      <w:r>
        <w:rPr>
          <w:spacing w:val="-13"/>
        </w:rPr>
        <w:t xml:space="preserve"> </w:t>
      </w:r>
      <w:r>
        <w:rPr>
          <w:spacing w:val="-2"/>
        </w:rPr>
        <w:t>D.,</w:t>
      </w:r>
      <w:r>
        <w:rPr>
          <w:spacing w:val="-13"/>
        </w:rPr>
        <w:t xml:space="preserve"> </w:t>
      </w:r>
      <w:r>
        <w:rPr>
          <w:spacing w:val="-2"/>
        </w:rPr>
        <w:t>Nur,</w:t>
      </w:r>
      <w:r>
        <w:rPr>
          <w:spacing w:val="-13"/>
        </w:rPr>
        <w:t xml:space="preserve"> </w:t>
      </w:r>
      <w:r>
        <w:rPr>
          <w:spacing w:val="-2"/>
        </w:rPr>
        <w:t>A.</w:t>
      </w:r>
      <w:r>
        <w:rPr>
          <w:spacing w:val="-13"/>
        </w:rPr>
        <w:t xml:space="preserve"> </w:t>
      </w:r>
      <w:r>
        <w:rPr>
          <w:spacing w:val="-2"/>
        </w:rPr>
        <w:t>F.,</w:t>
      </w:r>
      <w:r>
        <w:rPr>
          <w:spacing w:val="-11"/>
        </w:rPr>
        <w:t xml:space="preserve"> </w:t>
      </w:r>
      <w:r>
        <w:rPr>
          <w:spacing w:val="-2"/>
        </w:rPr>
        <w:t>Dyastuti,</w:t>
      </w:r>
      <w:r>
        <w:rPr>
          <w:spacing w:val="-12"/>
        </w:rPr>
        <w:t xml:space="preserve"> </w:t>
      </w:r>
      <w:r>
        <w:rPr>
          <w:spacing w:val="-2"/>
        </w:rPr>
        <w:t>N.</w:t>
      </w:r>
      <w:r>
        <w:rPr>
          <w:spacing w:val="-13"/>
        </w:rPr>
        <w:t xml:space="preserve"> </w:t>
      </w:r>
      <w:r>
        <w:rPr>
          <w:spacing w:val="-2"/>
        </w:rPr>
        <w:t xml:space="preserve">E., </w:t>
      </w:r>
      <w:r>
        <w:t>&amp; Arifuddin, H. (2023).</w:t>
      </w:r>
      <w:r>
        <w:rPr>
          <w:spacing w:val="-2"/>
        </w:rPr>
        <w:t xml:space="preserve"> </w:t>
      </w:r>
      <w:r>
        <w:t>Epidemiological Model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Stunting Determinants</w:t>
      </w:r>
      <w:r>
        <w:rPr>
          <w:spacing w:val="-2"/>
        </w:rPr>
        <w:t xml:space="preserve"> </w:t>
      </w:r>
      <w:r>
        <w:t xml:space="preserve">In </w:t>
      </w:r>
      <w:r>
        <w:rPr>
          <w:w w:val="90"/>
        </w:rPr>
        <w:t xml:space="preserve">Indonesia. </w:t>
      </w:r>
      <w:r>
        <w:rPr>
          <w:i/>
          <w:w w:val="90"/>
        </w:rPr>
        <w:t>Healthy Tadulako Journal (Jurnal Kesehatan Tadulako)</w:t>
      </w:r>
      <w:r>
        <w:rPr>
          <w:w w:val="90"/>
        </w:rPr>
        <w:t xml:space="preserve">, </w:t>
      </w:r>
      <w:r>
        <w:rPr>
          <w:i/>
          <w:w w:val="90"/>
        </w:rPr>
        <w:t>9</w:t>
      </w:r>
      <w:r>
        <w:rPr>
          <w:w w:val="90"/>
        </w:rPr>
        <w:t xml:space="preserve">(2), 224–234. </w:t>
      </w:r>
      <w:hyperlink r:id="rId18">
        <w:r>
          <w:rPr>
            <w:color w:val="0462C1"/>
            <w:spacing w:val="-2"/>
          </w:rPr>
          <w:t>https://doi.org/10.22487/htj.v9i2.928</w:t>
        </w:r>
      </w:hyperlink>
    </w:p>
    <w:p w14:paraId="59FBFBC1" w14:textId="77777777" w:rsidR="003929C7" w:rsidRDefault="003B3F0B">
      <w:pPr>
        <w:tabs>
          <w:tab w:val="left" w:pos="2289"/>
          <w:tab w:val="left" w:pos="3253"/>
          <w:tab w:val="left" w:pos="4640"/>
          <w:tab w:val="left" w:pos="6358"/>
          <w:tab w:val="left" w:pos="7601"/>
        </w:tabs>
        <w:spacing w:line="235" w:lineRule="auto"/>
        <w:ind w:left="765" w:right="283" w:hanging="480"/>
        <w:jc w:val="both"/>
        <w:rPr>
          <w:sz w:val="24"/>
        </w:rPr>
      </w:pPr>
      <w:r>
        <w:rPr>
          <w:spacing w:val="-8"/>
          <w:sz w:val="24"/>
        </w:rPr>
        <w:t>Asrida,</w:t>
      </w:r>
      <w:r>
        <w:rPr>
          <w:sz w:val="24"/>
        </w:rPr>
        <w:t xml:space="preserve"> </w:t>
      </w:r>
      <w:r>
        <w:rPr>
          <w:spacing w:val="-8"/>
          <w:sz w:val="24"/>
        </w:rPr>
        <w:t>A.,</w:t>
      </w:r>
      <w:r>
        <w:rPr>
          <w:sz w:val="24"/>
        </w:rPr>
        <w:t xml:space="preserve"> </w:t>
      </w:r>
      <w:r>
        <w:rPr>
          <w:spacing w:val="-8"/>
          <w:sz w:val="24"/>
        </w:rPr>
        <w:t>Iska,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S.,</w:t>
      </w:r>
      <w:r>
        <w:rPr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Putriana,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V.</w:t>
      </w:r>
      <w:r>
        <w:rPr>
          <w:sz w:val="24"/>
        </w:rPr>
        <w:t xml:space="preserve"> </w:t>
      </w:r>
      <w:r>
        <w:rPr>
          <w:spacing w:val="-8"/>
          <w:sz w:val="24"/>
        </w:rPr>
        <w:t>T.</w:t>
      </w:r>
      <w:r>
        <w:rPr>
          <w:sz w:val="24"/>
        </w:rPr>
        <w:t xml:space="preserve"> </w:t>
      </w:r>
      <w:r>
        <w:rPr>
          <w:spacing w:val="-8"/>
          <w:sz w:val="24"/>
        </w:rPr>
        <w:t>(2023).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Indonesia</w:t>
      </w:r>
      <w:r>
        <w:rPr>
          <w:sz w:val="24"/>
        </w:rPr>
        <w:t xml:space="preserve"> </w:t>
      </w:r>
      <w:r>
        <w:rPr>
          <w:spacing w:val="-8"/>
          <w:sz w:val="24"/>
        </w:rPr>
        <w:t>Magnifecence</w:t>
      </w:r>
      <w:r>
        <w:rPr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Zakat </w:t>
      </w:r>
      <w:r>
        <w:rPr>
          <w:spacing w:val="-6"/>
          <w:sz w:val="24"/>
        </w:rPr>
        <w:t xml:space="preserve">in Managing Zakat, Infak and Sadaqah. </w:t>
      </w:r>
      <w:r>
        <w:rPr>
          <w:i/>
          <w:spacing w:val="-6"/>
          <w:sz w:val="24"/>
        </w:rPr>
        <w:t xml:space="preserve">International Journal of Multidisciplinary </w:t>
      </w:r>
      <w:r>
        <w:rPr>
          <w:i/>
          <w:spacing w:val="-2"/>
          <w:sz w:val="24"/>
        </w:rPr>
        <w:t>Research</w:t>
      </w:r>
      <w:r>
        <w:rPr>
          <w:i/>
          <w:sz w:val="24"/>
        </w:rPr>
        <w:tab/>
      </w:r>
      <w:r>
        <w:rPr>
          <w:i/>
          <w:spacing w:val="-6"/>
          <w:sz w:val="24"/>
        </w:rPr>
        <w:t>of</w:t>
      </w:r>
      <w:r>
        <w:rPr>
          <w:i/>
          <w:sz w:val="24"/>
        </w:rPr>
        <w:tab/>
      </w:r>
      <w:r>
        <w:rPr>
          <w:i/>
          <w:spacing w:val="-2"/>
          <w:sz w:val="24"/>
        </w:rPr>
        <w:t>Higher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Education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6</w:t>
      </w:r>
      <w:r>
        <w:rPr>
          <w:spacing w:val="-2"/>
          <w:sz w:val="24"/>
        </w:rPr>
        <w:t>(2),</w:t>
      </w:r>
      <w:r>
        <w:rPr>
          <w:sz w:val="24"/>
        </w:rPr>
        <w:tab/>
      </w:r>
      <w:r>
        <w:rPr>
          <w:spacing w:val="-6"/>
          <w:sz w:val="24"/>
        </w:rPr>
        <w:t xml:space="preserve">85–96. </w:t>
      </w:r>
      <w:hyperlink r:id="rId19">
        <w:r>
          <w:rPr>
            <w:color w:val="0462C1"/>
            <w:spacing w:val="-2"/>
            <w:sz w:val="24"/>
          </w:rPr>
          <w:t>https://doi.org/10.24036/ijmurhica.v6i2.25</w:t>
        </w:r>
      </w:hyperlink>
    </w:p>
    <w:p w14:paraId="32F5FF98" w14:textId="77777777" w:rsidR="003929C7" w:rsidRDefault="003B3F0B">
      <w:pPr>
        <w:pStyle w:val="BodyText"/>
        <w:spacing w:line="267" w:lineRule="exact"/>
        <w:ind w:left="285"/>
      </w:pPr>
      <w:r>
        <w:rPr>
          <w:spacing w:val="-2"/>
        </w:rPr>
        <w:t>Banks,</w:t>
      </w:r>
      <w:r>
        <w:rPr>
          <w:spacing w:val="-10"/>
        </w:rPr>
        <w:t xml:space="preserve"> </w:t>
      </w:r>
      <w:r>
        <w:rPr>
          <w:spacing w:val="-2"/>
        </w:rPr>
        <w:t>E.,</w:t>
      </w:r>
      <w:r>
        <w:rPr>
          <w:spacing w:val="-10"/>
        </w:rPr>
        <w:t xml:space="preserve"> </w:t>
      </w:r>
      <w:r>
        <w:rPr>
          <w:spacing w:val="-2"/>
        </w:rPr>
        <w:t>Joshy,</w:t>
      </w:r>
      <w:r>
        <w:rPr>
          <w:spacing w:val="-9"/>
        </w:rPr>
        <w:t xml:space="preserve"> </w:t>
      </w:r>
      <w:r>
        <w:rPr>
          <w:spacing w:val="-2"/>
        </w:rPr>
        <w:t>G.,</w:t>
      </w:r>
      <w:r>
        <w:rPr>
          <w:spacing w:val="-10"/>
        </w:rPr>
        <w:t xml:space="preserve"> </w:t>
      </w:r>
      <w:r>
        <w:rPr>
          <w:spacing w:val="-2"/>
        </w:rPr>
        <w:t>Korda,</w:t>
      </w:r>
      <w:r>
        <w:rPr>
          <w:spacing w:val="-10"/>
        </w:rPr>
        <w:t xml:space="preserve"> </w:t>
      </w:r>
      <w:r>
        <w:rPr>
          <w:spacing w:val="-2"/>
        </w:rPr>
        <w:t>R.</w:t>
      </w:r>
      <w:r>
        <w:rPr>
          <w:spacing w:val="-9"/>
        </w:rPr>
        <w:t xml:space="preserve"> </w:t>
      </w:r>
      <w:r>
        <w:rPr>
          <w:spacing w:val="-2"/>
        </w:rPr>
        <w:t>J.,</w:t>
      </w:r>
      <w:r>
        <w:rPr>
          <w:spacing w:val="-11"/>
        </w:rPr>
        <w:t xml:space="preserve"> </w:t>
      </w:r>
      <w:r>
        <w:rPr>
          <w:spacing w:val="-2"/>
        </w:rPr>
        <w:t>Stavreski,</w:t>
      </w:r>
      <w:r>
        <w:rPr>
          <w:spacing w:val="-9"/>
        </w:rPr>
        <w:t xml:space="preserve"> </w:t>
      </w:r>
      <w:r>
        <w:rPr>
          <w:spacing w:val="-2"/>
        </w:rPr>
        <w:t>B.,</w:t>
      </w:r>
      <w:r>
        <w:rPr>
          <w:spacing w:val="-10"/>
        </w:rPr>
        <w:t xml:space="preserve"> </w:t>
      </w:r>
      <w:r>
        <w:rPr>
          <w:spacing w:val="-2"/>
        </w:rPr>
        <w:t>Soga,</w:t>
      </w:r>
      <w:r>
        <w:rPr>
          <w:spacing w:val="-10"/>
        </w:rPr>
        <w:t xml:space="preserve"> </w:t>
      </w:r>
      <w:r>
        <w:rPr>
          <w:spacing w:val="-2"/>
        </w:rPr>
        <w:t>K.,</w:t>
      </w:r>
      <w:r>
        <w:rPr>
          <w:spacing w:val="-9"/>
        </w:rPr>
        <w:t xml:space="preserve"> </w:t>
      </w:r>
      <w:r>
        <w:rPr>
          <w:spacing w:val="-2"/>
        </w:rPr>
        <w:t>Egger,</w:t>
      </w:r>
      <w:r>
        <w:rPr>
          <w:spacing w:val="-10"/>
        </w:rPr>
        <w:t xml:space="preserve"> </w:t>
      </w:r>
      <w:r>
        <w:rPr>
          <w:spacing w:val="-2"/>
        </w:rPr>
        <w:t>S.,</w:t>
      </w:r>
      <w:r>
        <w:rPr>
          <w:spacing w:val="-10"/>
        </w:rPr>
        <w:t xml:space="preserve"> </w:t>
      </w:r>
      <w:r>
        <w:rPr>
          <w:spacing w:val="-2"/>
        </w:rPr>
        <w:t>Day,</w:t>
      </w:r>
      <w:r>
        <w:rPr>
          <w:spacing w:val="-11"/>
        </w:rPr>
        <w:t xml:space="preserve"> </w:t>
      </w:r>
      <w:r>
        <w:rPr>
          <w:spacing w:val="-2"/>
        </w:rPr>
        <w:t>C.,</w:t>
      </w:r>
      <w:r>
        <w:rPr>
          <w:spacing w:val="-12"/>
        </w:rPr>
        <w:t xml:space="preserve"> </w:t>
      </w:r>
      <w:r>
        <w:rPr>
          <w:spacing w:val="-2"/>
        </w:rPr>
        <w:t>Clarke,</w:t>
      </w:r>
    </w:p>
    <w:p w14:paraId="225B33F3" w14:textId="77777777" w:rsidR="003929C7" w:rsidRDefault="003B3F0B">
      <w:pPr>
        <w:pStyle w:val="BodyText"/>
        <w:spacing w:line="235" w:lineRule="auto"/>
        <w:ind w:right="282"/>
      </w:pPr>
      <w:r>
        <w:t>N.</w:t>
      </w:r>
      <w:r>
        <w:rPr>
          <w:spacing w:val="-6"/>
        </w:rPr>
        <w:t xml:space="preserve"> </w:t>
      </w:r>
      <w:r>
        <w:t>E.,</w:t>
      </w:r>
      <w:r>
        <w:rPr>
          <w:spacing w:val="-5"/>
        </w:rPr>
        <w:t xml:space="preserve"> </w:t>
      </w:r>
      <w:r>
        <w:t>Lewington,</w:t>
      </w:r>
      <w:r>
        <w:rPr>
          <w:spacing w:val="-6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Lopez,</w:t>
      </w:r>
      <w:r>
        <w:rPr>
          <w:spacing w:val="-6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t>Tobacco</w:t>
      </w:r>
      <w:r>
        <w:rPr>
          <w:spacing w:val="-6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36 cardiovascular disease subtypes: fatal and non-fatal outcomes in a large prospective Australian study. </w:t>
      </w:r>
      <w:r>
        <w:rPr>
          <w:i/>
        </w:rPr>
        <w:t>BMC Medicine</w:t>
      </w:r>
      <w:r>
        <w:t xml:space="preserve">, </w:t>
      </w:r>
      <w:r>
        <w:rPr>
          <w:i/>
        </w:rPr>
        <w:t>17</w:t>
      </w:r>
      <w:r>
        <w:t xml:space="preserve">(1), 128. </w:t>
      </w:r>
      <w:hyperlink r:id="rId20">
        <w:r>
          <w:rPr>
            <w:color w:val="0462C1"/>
            <w:spacing w:val="-2"/>
          </w:rPr>
          <w:t>https://doi.org/10.1186/s12916-019-1351-4</w:t>
        </w:r>
      </w:hyperlink>
    </w:p>
    <w:p w14:paraId="1FE4C0EE" w14:textId="77777777" w:rsidR="003929C7" w:rsidRDefault="003B3F0B">
      <w:pPr>
        <w:pStyle w:val="BodyText"/>
        <w:spacing w:line="266" w:lineRule="exact"/>
        <w:ind w:left="285"/>
      </w:pPr>
      <w:r>
        <w:rPr>
          <w:spacing w:val="-2"/>
        </w:rPr>
        <w:t>Byron,</w:t>
      </w:r>
      <w:r>
        <w:rPr>
          <w:spacing w:val="-8"/>
        </w:rPr>
        <w:t xml:space="preserve"> </w:t>
      </w:r>
      <w:r>
        <w:rPr>
          <w:spacing w:val="-2"/>
        </w:rPr>
        <w:t>M.</w:t>
      </w:r>
      <w:r>
        <w:rPr>
          <w:spacing w:val="-7"/>
        </w:rPr>
        <w:t xml:space="preserve"> </w:t>
      </w:r>
      <w:r>
        <w:rPr>
          <w:spacing w:val="-2"/>
        </w:rPr>
        <w:t>J.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Cohen,</w:t>
      </w:r>
      <w:r>
        <w:rPr>
          <w:spacing w:val="-8"/>
        </w:rPr>
        <w:t xml:space="preserve"> </w:t>
      </w:r>
      <w:r>
        <w:rPr>
          <w:spacing w:val="-2"/>
        </w:rPr>
        <w:t>J.</w:t>
      </w:r>
      <w:r>
        <w:rPr>
          <w:spacing w:val="-8"/>
        </w:rPr>
        <w:t xml:space="preserve"> </w:t>
      </w:r>
      <w:r>
        <w:rPr>
          <w:spacing w:val="-2"/>
        </w:rPr>
        <w:t>E.,</w:t>
      </w:r>
      <w:r>
        <w:rPr>
          <w:spacing w:val="-8"/>
        </w:rPr>
        <w:t xml:space="preserve"> </w:t>
      </w:r>
      <w:r>
        <w:rPr>
          <w:spacing w:val="-2"/>
        </w:rPr>
        <w:t>Gittelsohn,</w:t>
      </w:r>
      <w:r>
        <w:rPr>
          <w:spacing w:val="-8"/>
        </w:rPr>
        <w:t xml:space="preserve"> </w:t>
      </w:r>
      <w:r>
        <w:rPr>
          <w:spacing w:val="-2"/>
        </w:rPr>
        <w:t>J.,</w:t>
      </w:r>
      <w:r>
        <w:rPr>
          <w:spacing w:val="-9"/>
        </w:rPr>
        <w:t xml:space="preserve"> </w:t>
      </w:r>
      <w:r>
        <w:rPr>
          <w:spacing w:val="-2"/>
        </w:rPr>
        <w:t>Frattaroli,</w:t>
      </w:r>
      <w:r>
        <w:rPr>
          <w:spacing w:val="-9"/>
        </w:rPr>
        <w:t xml:space="preserve"> </w:t>
      </w:r>
      <w:r>
        <w:rPr>
          <w:spacing w:val="-2"/>
        </w:rPr>
        <w:t>S.,</w:t>
      </w:r>
      <w:r>
        <w:rPr>
          <w:spacing w:val="-8"/>
        </w:rPr>
        <w:t xml:space="preserve"> </w:t>
      </w:r>
      <w:r>
        <w:rPr>
          <w:spacing w:val="-2"/>
        </w:rPr>
        <w:t>Nuryunawati,</w:t>
      </w:r>
      <w:r>
        <w:rPr>
          <w:spacing w:val="-8"/>
        </w:rPr>
        <w:t xml:space="preserve"> </w:t>
      </w:r>
      <w:r>
        <w:rPr>
          <w:spacing w:val="-2"/>
        </w:rPr>
        <w:t>R.,</w:t>
      </w:r>
      <w:r>
        <w:rPr>
          <w:spacing w:val="-8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Jernigan,</w:t>
      </w:r>
    </w:p>
    <w:p w14:paraId="25CA2129" w14:textId="77777777" w:rsidR="003929C7" w:rsidRDefault="003B3F0B">
      <w:pPr>
        <w:pStyle w:val="BodyText"/>
        <w:spacing w:line="235" w:lineRule="auto"/>
        <w:ind w:right="280"/>
      </w:pPr>
      <w:r>
        <w:rPr>
          <w:spacing w:val="-4"/>
        </w:rPr>
        <w:t>D.</w:t>
      </w:r>
      <w:r>
        <w:rPr>
          <w:spacing w:val="-11"/>
        </w:rPr>
        <w:t xml:space="preserve"> </w:t>
      </w:r>
      <w:r>
        <w:rPr>
          <w:spacing w:val="-4"/>
        </w:rPr>
        <w:t>H.</w:t>
      </w:r>
      <w:r>
        <w:rPr>
          <w:spacing w:val="-11"/>
        </w:rPr>
        <w:t xml:space="preserve"> </w:t>
      </w:r>
      <w:r>
        <w:rPr>
          <w:spacing w:val="-4"/>
        </w:rPr>
        <w:t>(2015).</w:t>
      </w:r>
      <w:r>
        <w:rPr>
          <w:spacing w:val="-11"/>
        </w:rPr>
        <w:t xml:space="preserve"> </w:t>
      </w:r>
      <w:r>
        <w:rPr>
          <w:spacing w:val="-4"/>
        </w:rPr>
        <w:t>Influence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religious</w:t>
      </w:r>
      <w:r>
        <w:rPr>
          <w:spacing w:val="-11"/>
        </w:rPr>
        <w:t xml:space="preserve"> </w:t>
      </w:r>
      <w:r>
        <w:rPr>
          <w:spacing w:val="-4"/>
        </w:rPr>
        <w:t>organisations’</w:t>
      </w:r>
      <w:r>
        <w:rPr>
          <w:spacing w:val="-11"/>
        </w:rPr>
        <w:t xml:space="preserve"> </w:t>
      </w:r>
      <w:r>
        <w:rPr>
          <w:spacing w:val="-4"/>
        </w:rPr>
        <w:t>statements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1"/>
        </w:rPr>
        <w:t xml:space="preserve"> </w:t>
      </w:r>
      <w:r>
        <w:rPr>
          <w:spacing w:val="-4"/>
        </w:rPr>
        <w:t>compliance</w:t>
      </w:r>
      <w:r>
        <w:rPr>
          <w:spacing w:val="-11"/>
        </w:rPr>
        <w:t xml:space="preserve"> </w:t>
      </w:r>
      <w:r>
        <w:rPr>
          <w:spacing w:val="-4"/>
        </w:rPr>
        <w:t xml:space="preserve">with </w:t>
      </w:r>
      <w:r>
        <w:t xml:space="preserve">a smoke-free law in Bogor, Indonesia: a qualitative study. </w:t>
      </w:r>
      <w:r>
        <w:rPr>
          <w:i/>
        </w:rPr>
        <w:t>BMJ Open</w:t>
      </w:r>
      <w:r>
        <w:t xml:space="preserve">, </w:t>
      </w:r>
      <w:r>
        <w:rPr>
          <w:i/>
        </w:rPr>
        <w:t>5</w:t>
      </w:r>
      <w:r>
        <w:t xml:space="preserve">(12), e008111. </w:t>
      </w:r>
      <w:hyperlink r:id="rId21">
        <w:r>
          <w:rPr>
            <w:color w:val="0462C1"/>
          </w:rPr>
          <w:t>https://doi.org/10.1136/bmjopen-2015-008111</w:t>
        </w:r>
      </w:hyperlink>
    </w:p>
    <w:p w14:paraId="5666EC4C" w14:textId="77777777" w:rsidR="003929C7" w:rsidRDefault="003B3F0B">
      <w:pPr>
        <w:pStyle w:val="BodyText"/>
        <w:spacing w:line="271" w:lineRule="exact"/>
        <w:ind w:left="285"/>
      </w:pPr>
      <w:r>
        <w:rPr>
          <w:spacing w:val="-2"/>
        </w:rPr>
        <w:t>Carter,</w:t>
      </w:r>
      <w:r>
        <w:rPr>
          <w:spacing w:val="-13"/>
        </w:rPr>
        <w:t xml:space="preserve"> </w:t>
      </w:r>
      <w:r>
        <w:rPr>
          <w:spacing w:val="-2"/>
        </w:rPr>
        <w:t>B.</w:t>
      </w:r>
      <w:r>
        <w:rPr>
          <w:spacing w:val="-12"/>
        </w:rPr>
        <w:t xml:space="preserve"> </w:t>
      </w:r>
      <w:r>
        <w:rPr>
          <w:spacing w:val="-2"/>
        </w:rPr>
        <w:t>D.,</w:t>
      </w:r>
      <w:r>
        <w:rPr>
          <w:spacing w:val="-12"/>
        </w:rPr>
        <w:t xml:space="preserve"> </w:t>
      </w:r>
      <w:r>
        <w:rPr>
          <w:spacing w:val="-2"/>
        </w:rPr>
        <w:t>Abnet,</w:t>
      </w:r>
      <w:r>
        <w:rPr>
          <w:spacing w:val="-13"/>
        </w:rPr>
        <w:t xml:space="preserve"> </w:t>
      </w:r>
      <w:r>
        <w:rPr>
          <w:spacing w:val="-2"/>
        </w:rPr>
        <w:t>C.</w:t>
      </w:r>
      <w:r>
        <w:rPr>
          <w:spacing w:val="-12"/>
        </w:rPr>
        <w:t xml:space="preserve"> </w:t>
      </w:r>
      <w:r>
        <w:rPr>
          <w:spacing w:val="-2"/>
        </w:rPr>
        <w:t>C.,</w:t>
      </w:r>
      <w:r>
        <w:rPr>
          <w:spacing w:val="-12"/>
        </w:rPr>
        <w:t xml:space="preserve"> </w:t>
      </w:r>
      <w:r>
        <w:rPr>
          <w:spacing w:val="-2"/>
        </w:rPr>
        <w:t>Feskanich,</w:t>
      </w:r>
      <w:r>
        <w:rPr>
          <w:spacing w:val="-13"/>
        </w:rPr>
        <w:t xml:space="preserve"> </w:t>
      </w:r>
      <w:r>
        <w:rPr>
          <w:spacing w:val="-2"/>
        </w:rPr>
        <w:t>D.,</w:t>
      </w:r>
      <w:r>
        <w:rPr>
          <w:spacing w:val="-12"/>
        </w:rPr>
        <w:t xml:space="preserve"> </w:t>
      </w:r>
      <w:r>
        <w:rPr>
          <w:spacing w:val="-2"/>
        </w:rPr>
        <w:t>Freedman,</w:t>
      </w:r>
      <w:r>
        <w:rPr>
          <w:spacing w:val="-12"/>
        </w:rPr>
        <w:t xml:space="preserve"> </w:t>
      </w:r>
      <w:r>
        <w:rPr>
          <w:spacing w:val="-2"/>
        </w:rPr>
        <w:t>N.</w:t>
      </w:r>
      <w:r>
        <w:rPr>
          <w:spacing w:val="-12"/>
        </w:rPr>
        <w:t xml:space="preserve"> </w:t>
      </w:r>
      <w:r>
        <w:rPr>
          <w:spacing w:val="-2"/>
        </w:rPr>
        <w:t>D.,</w:t>
      </w:r>
      <w:r>
        <w:rPr>
          <w:spacing w:val="-13"/>
        </w:rPr>
        <w:t xml:space="preserve"> </w:t>
      </w:r>
      <w:r>
        <w:rPr>
          <w:spacing w:val="-2"/>
        </w:rPr>
        <w:t>Hartge,</w:t>
      </w:r>
      <w:r>
        <w:rPr>
          <w:spacing w:val="-12"/>
        </w:rPr>
        <w:t xml:space="preserve"> </w:t>
      </w:r>
      <w:r>
        <w:rPr>
          <w:spacing w:val="-2"/>
        </w:rPr>
        <w:t>P.,</w:t>
      </w:r>
      <w:r>
        <w:rPr>
          <w:spacing w:val="-12"/>
        </w:rPr>
        <w:t xml:space="preserve"> </w:t>
      </w:r>
      <w:r>
        <w:rPr>
          <w:spacing w:val="-2"/>
        </w:rPr>
        <w:t>Lewis,</w:t>
      </w:r>
      <w:r>
        <w:rPr>
          <w:spacing w:val="-13"/>
        </w:rPr>
        <w:t xml:space="preserve"> </w:t>
      </w:r>
      <w:r>
        <w:rPr>
          <w:spacing w:val="-2"/>
        </w:rPr>
        <w:t>C.</w:t>
      </w:r>
      <w:r>
        <w:rPr>
          <w:spacing w:val="-12"/>
        </w:rPr>
        <w:t xml:space="preserve"> </w:t>
      </w:r>
      <w:r>
        <w:rPr>
          <w:spacing w:val="-5"/>
        </w:rPr>
        <w:t>E.,</w:t>
      </w:r>
    </w:p>
    <w:p w14:paraId="4584079C" w14:textId="77777777" w:rsidR="003929C7" w:rsidRDefault="003929C7">
      <w:pPr>
        <w:pStyle w:val="BodyText"/>
        <w:spacing w:line="271" w:lineRule="exact"/>
        <w:sectPr w:rsidR="003929C7">
          <w:pgSz w:w="11920" w:h="16850"/>
          <w:pgMar w:top="1040" w:right="1700" w:bottom="940" w:left="1700" w:header="465" w:footer="758" w:gutter="0"/>
          <w:cols w:space="720"/>
        </w:sectPr>
      </w:pPr>
    </w:p>
    <w:p w14:paraId="7524CA01" w14:textId="77777777" w:rsidR="003929C7" w:rsidRDefault="003B3F0B">
      <w:pPr>
        <w:pStyle w:val="BodyText"/>
        <w:spacing w:before="77" w:line="235" w:lineRule="auto"/>
        <w:ind w:right="281"/>
      </w:pPr>
      <w:r>
        <w:rPr>
          <w:spacing w:val="-2"/>
        </w:rPr>
        <w:lastRenderedPageBreak/>
        <w:t>Ockene,</w:t>
      </w:r>
      <w:r>
        <w:rPr>
          <w:spacing w:val="-13"/>
        </w:rPr>
        <w:t xml:space="preserve"> </w:t>
      </w:r>
      <w:r>
        <w:rPr>
          <w:spacing w:val="-2"/>
        </w:rPr>
        <w:t>J.</w:t>
      </w:r>
      <w:r>
        <w:rPr>
          <w:spacing w:val="-13"/>
        </w:rPr>
        <w:t xml:space="preserve"> </w:t>
      </w:r>
      <w:r>
        <w:rPr>
          <w:spacing w:val="-2"/>
        </w:rPr>
        <w:t>K.,</w:t>
      </w:r>
      <w:r>
        <w:rPr>
          <w:spacing w:val="-13"/>
        </w:rPr>
        <w:t xml:space="preserve"> </w:t>
      </w:r>
      <w:r>
        <w:rPr>
          <w:spacing w:val="-2"/>
        </w:rPr>
        <w:t>Prentice,</w:t>
      </w:r>
      <w:r>
        <w:rPr>
          <w:spacing w:val="-13"/>
        </w:rPr>
        <w:t xml:space="preserve"> </w:t>
      </w:r>
      <w:r>
        <w:rPr>
          <w:spacing w:val="-2"/>
        </w:rPr>
        <w:t>R.</w:t>
      </w:r>
      <w:r>
        <w:rPr>
          <w:spacing w:val="-13"/>
        </w:rPr>
        <w:t xml:space="preserve"> </w:t>
      </w:r>
      <w:r>
        <w:rPr>
          <w:spacing w:val="-2"/>
        </w:rPr>
        <w:t>L.,</w:t>
      </w:r>
      <w:r>
        <w:rPr>
          <w:spacing w:val="-13"/>
        </w:rPr>
        <w:t xml:space="preserve"> </w:t>
      </w:r>
      <w:r>
        <w:rPr>
          <w:spacing w:val="-2"/>
        </w:rPr>
        <w:t>Speizer,</w:t>
      </w:r>
      <w:r>
        <w:rPr>
          <w:spacing w:val="-13"/>
        </w:rPr>
        <w:t xml:space="preserve"> </w:t>
      </w:r>
      <w:r>
        <w:rPr>
          <w:spacing w:val="-2"/>
        </w:rPr>
        <w:t>F.</w:t>
      </w:r>
      <w:r>
        <w:rPr>
          <w:spacing w:val="-13"/>
        </w:rPr>
        <w:t xml:space="preserve"> </w:t>
      </w:r>
      <w:r>
        <w:rPr>
          <w:spacing w:val="-2"/>
        </w:rPr>
        <w:t>E.,</w:t>
      </w:r>
      <w:r>
        <w:rPr>
          <w:spacing w:val="-13"/>
        </w:rPr>
        <w:t xml:space="preserve"> </w:t>
      </w:r>
      <w:r>
        <w:rPr>
          <w:spacing w:val="-2"/>
        </w:rPr>
        <w:t>Thun,</w:t>
      </w:r>
      <w:r>
        <w:rPr>
          <w:spacing w:val="-12"/>
        </w:rPr>
        <w:t xml:space="preserve"> </w:t>
      </w:r>
      <w:r>
        <w:rPr>
          <w:spacing w:val="-2"/>
        </w:rPr>
        <w:t>M.</w:t>
      </w:r>
      <w:r>
        <w:rPr>
          <w:spacing w:val="-13"/>
        </w:rPr>
        <w:t xml:space="preserve"> </w:t>
      </w:r>
      <w:r>
        <w:rPr>
          <w:spacing w:val="-2"/>
        </w:rPr>
        <w:t>J.,</w:t>
      </w:r>
      <w:r>
        <w:rPr>
          <w:spacing w:val="-13"/>
        </w:rPr>
        <w:t xml:space="preserve"> </w:t>
      </w:r>
      <w:r>
        <w:rPr>
          <w:spacing w:val="-2"/>
        </w:rPr>
        <w:t>&amp;</w:t>
      </w:r>
      <w:r>
        <w:rPr>
          <w:spacing w:val="-11"/>
        </w:rPr>
        <w:t xml:space="preserve"> </w:t>
      </w:r>
      <w:r>
        <w:rPr>
          <w:spacing w:val="-2"/>
        </w:rPr>
        <w:t>Jacobs,</w:t>
      </w:r>
      <w:r>
        <w:rPr>
          <w:spacing w:val="-13"/>
        </w:rPr>
        <w:t xml:space="preserve"> </w:t>
      </w:r>
      <w:r>
        <w:rPr>
          <w:spacing w:val="-2"/>
        </w:rPr>
        <w:t>E.</w:t>
      </w:r>
      <w:r>
        <w:rPr>
          <w:spacing w:val="-13"/>
        </w:rPr>
        <w:t xml:space="preserve"> </w:t>
      </w:r>
      <w:r>
        <w:rPr>
          <w:spacing w:val="-2"/>
        </w:rPr>
        <w:t>J.</w:t>
      </w:r>
      <w:r>
        <w:rPr>
          <w:spacing w:val="-13"/>
        </w:rPr>
        <w:t xml:space="preserve"> </w:t>
      </w:r>
      <w:r>
        <w:rPr>
          <w:spacing w:val="-2"/>
        </w:rPr>
        <w:t xml:space="preserve">(2015). </w:t>
      </w:r>
      <w:r>
        <w:rPr>
          <w:spacing w:val="-4"/>
        </w:rPr>
        <w:t>Smoking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Mortality —</w:t>
      </w:r>
      <w:r>
        <w:rPr>
          <w:spacing w:val="-5"/>
        </w:rPr>
        <w:t xml:space="preserve"> </w:t>
      </w:r>
      <w:r>
        <w:rPr>
          <w:spacing w:val="-4"/>
        </w:rPr>
        <w:t>Beyond</w:t>
      </w:r>
      <w:r>
        <w:rPr>
          <w:spacing w:val="-5"/>
        </w:rPr>
        <w:t xml:space="preserve"> </w:t>
      </w:r>
      <w:r>
        <w:rPr>
          <w:spacing w:val="-4"/>
        </w:rPr>
        <w:t>Established</w:t>
      </w:r>
      <w:r>
        <w:rPr>
          <w:spacing w:val="-5"/>
        </w:rPr>
        <w:t xml:space="preserve"> </w:t>
      </w:r>
      <w:r>
        <w:rPr>
          <w:spacing w:val="-4"/>
        </w:rPr>
        <w:t xml:space="preserve">Causes. </w:t>
      </w:r>
      <w:r>
        <w:rPr>
          <w:i/>
          <w:spacing w:val="-4"/>
        </w:rPr>
        <w:t>New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England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Journal</w:t>
      </w:r>
      <w:r>
        <w:rPr>
          <w:i/>
          <w:spacing w:val="-5"/>
        </w:rPr>
        <w:t xml:space="preserve"> </w:t>
      </w:r>
      <w:r>
        <w:rPr>
          <w:i/>
          <w:spacing w:val="-4"/>
        </w:rPr>
        <w:t xml:space="preserve">of </w:t>
      </w:r>
      <w:r>
        <w:rPr>
          <w:i/>
          <w:spacing w:val="-2"/>
        </w:rPr>
        <w:t>Medicine</w:t>
      </w:r>
      <w:r>
        <w:rPr>
          <w:spacing w:val="-2"/>
        </w:rPr>
        <w:t xml:space="preserve">, </w:t>
      </w:r>
      <w:r>
        <w:rPr>
          <w:i/>
          <w:spacing w:val="-2"/>
        </w:rPr>
        <w:t>372</w:t>
      </w:r>
      <w:r>
        <w:rPr>
          <w:spacing w:val="-2"/>
        </w:rPr>
        <w:t xml:space="preserve">(7), 631–640. </w:t>
      </w:r>
      <w:hyperlink r:id="rId22">
        <w:r>
          <w:rPr>
            <w:color w:val="0462C1"/>
            <w:spacing w:val="-2"/>
          </w:rPr>
          <w:t>https://doi.org/10.1056/NEJMsa1407211</w:t>
        </w:r>
      </w:hyperlink>
    </w:p>
    <w:p w14:paraId="1F667C81" w14:textId="77777777" w:rsidR="003929C7" w:rsidRDefault="003B3F0B">
      <w:pPr>
        <w:pStyle w:val="BodyText"/>
        <w:spacing w:line="235" w:lineRule="auto"/>
        <w:ind w:right="283" w:hanging="480"/>
      </w:pPr>
      <w:r>
        <w:rPr>
          <w:spacing w:val="-8"/>
        </w:rPr>
        <w:t>Chabiba,</w:t>
      </w:r>
      <w:r>
        <w:rPr>
          <w:spacing w:val="-7"/>
        </w:rPr>
        <w:t xml:space="preserve"> </w:t>
      </w:r>
      <w:r>
        <w:rPr>
          <w:spacing w:val="-8"/>
        </w:rPr>
        <w:t>O.,</w:t>
      </w:r>
      <w:r>
        <w:rPr>
          <w:spacing w:val="-5"/>
        </w:rPr>
        <w:t xml:space="preserve"> </w:t>
      </w:r>
      <w:r>
        <w:rPr>
          <w:spacing w:val="-8"/>
        </w:rPr>
        <w:t>&amp;</w:t>
      </w:r>
      <w:r>
        <w:rPr>
          <w:spacing w:val="-4"/>
        </w:rPr>
        <w:t xml:space="preserve"> </w:t>
      </w:r>
      <w:r>
        <w:rPr>
          <w:spacing w:val="-8"/>
        </w:rPr>
        <w:t>Sa’diyah,</w:t>
      </w:r>
      <w:r>
        <w:rPr>
          <w:spacing w:val="-7"/>
        </w:rPr>
        <w:t xml:space="preserve"> </w:t>
      </w:r>
      <w:r>
        <w:rPr>
          <w:spacing w:val="-8"/>
        </w:rPr>
        <w:t>D.</w:t>
      </w:r>
      <w:r>
        <w:rPr>
          <w:spacing w:val="-4"/>
        </w:rPr>
        <w:t xml:space="preserve"> </w:t>
      </w:r>
      <w:r>
        <w:rPr>
          <w:spacing w:val="-8"/>
        </w:rPr>
        <w:t>L.</w:t>
      </w:r>
      <w:r>
        <w:rPr>
          <w:spacing w:val="-4"/>
        </w:rPr>
        <w:t xml:space="preserve"> </w:t>
      </w:r>
      <w:r>
        <w:rPr>
          <w:spacing w:val="-8"/>
        </w:rPr>
        <w:t>(2021).</w:t>
      </w:r>
      <w:r>
        <w:rPr>
          <w:spacing w:val="-4"/>
        </w:rPr>
        <w:t xml:space="preserve"> </w:t>
      </w:r>
      <w:r>
        <w:rPr>
          <w:spacing w:val="-8"/>
        </w:rPr>
        <w:t>Analisis</w:t>
      </w:r>
      <w:r>
        <w:rPr>
          <w:spacing w:val="-6"/>
        </w:rPr>
        <w:t xml:space="preserve"> </w:t>
      </w:r>
      <w:r>
        <w:rPr>
          <w:spacing w:val="-8"/>
        </w:rPr>
        <w:t>Maqasid</w:t>
      </w:r>
      <w:r>
        <w:rPr>
          <w:spacing w:val="-4"/>
        </w:rPr>
        <w:t xml:space="preserve"> </w:t>
      </w:r>
      <w:r>
        <w:rPr>
          <w:spacing w:val="-8"/>
        </w:rPr>
        <w:t>Syariah</w:t>
      </w:r>
      <w:r>
        <w:rPr>
          <w:spacing w:val="-4"/>
        </w:rPr>
        <w:t xml:space="preserve"> </w:t>
      </w:r>
      <w:r>
        <w:rPr>
          <w:spacing w:val="-8"/>
        </w:rPr>
        <w:t>dan</w:t>
      </w:r>
      <w:r>
        <w:rPr>
          <w:spacing w:val="-6"/>
        </w:rPr>
        <w:t xml:space="preserve"> </w:t>
      </w:r>
      <w:r>
        <w:rPr>
          <w:spacing w:val="-8"/>
        </w:rPr>
        <w:t>Kesadaran</w:t>
      </w:r>
      <w:r>
        <w:rPr>
          <w:spacing w:val="-6"/>
        </w:rPr>
        <w:t xml:space="preserve"> </w:t>
      </w:r>
      <w:r>
        <w:rPr>
          <w:spacing w:val="-8"/>
        </w:rPr>
        <w:t xml:space="preserve">Hukum </w:t>
      </w:r>
      <w:r>
        <w:rPr>
          <w:spacing w:val="-6"/>
        </w:rPr>
        <w:t xml:space="preserve">Masyarakat terhadap Ijtihad Muhammadiah dalam Fatwa Tentang Haram Rokok. </w:t>
      </w:r>
      <w:r>
        <w:rPr>
          <w:i/>
          <w:spacing w:val="-2"/>
        </w:rPr>
        <w:t>Muslim Heritage</w:t>
      </w:r>
      <w:r>
        <w:rPr>
          <w:spacing w:val="-2"/>
        </w:rPr>
        <w:t xml:space="preserve">, </w:t>
      </w:r>
      <w:r>
        <w:rPr>
          <w:i/>
          <w:spacing w:val="-2"/>
        </w:rPr>
        <w:t>6</w:t>
      </w:r>
      <w:r>
        <w:rPr>
          <w:spacing w:val="-2"/>
        </w:rPr>
        <w:t xml:space="preserve">(1). </w:t>
      </w:r>
      <w:hyperlink r:id="rId23">
        <w:r>
          <w:rPr>
            <w:color w:val="0462C1"/>
            <w:spacing w:val="-2"/>
          </w:rPr>
          <w:t>https://doi.org/10.21154/muslimh</w:t>
        </w:r>
        <w:r>
          <w:rPr>
            <w:color w:val="0462C1"/>
            <w:spacing w:val="-2"/>
          </w:rPr>
          <w:t>eritage</w:t>
        </w:r>
      </w:hyperlink>
    </w:p>
    <w:p w14:paraId="39C32952" w14:textId="77777777" w:rsidR="003929C7" w:rsidRDefault="003B3F0B">
      <w:pPr>
        <w:pStyle w:val="BodyText"/>
        <w:spacing w:line="235" w:lineRule="auto"/>
        <w:ind w:right="281" w:hanging="480"/>
      </w:pPr>
      <w:r>
        <w:t>Debbi,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(2018).</w:t>
      </w:r>
      <w:r>
        <w:rPr>
          <w:spacing w:val="-7"/>
        </w:rPr>
        <w:t xml:space="preserve"> </w:t>
      </w:r>
      <w:r>
        <w:t>Implementasi</w:t>
      </w:r>
      <w:r>
        <w:rPr>
          <w:spacing w:val="-6"/>
        </w:rPr>
        <w:t xml:space="preserve"> </w:t>
      </w:r>
      <w:r>
        <w:t>Sertifikasi</w:t>
      </w:r>
      <w:r>
        <w:rPr>
          <w:spacing w:val="-6"/>
        </w:rPr>
        <w:t xml:space="preserve"> </w:t>
      </w:r>
      <w:r>
        <w:t>Halal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Produk</w:t>
      </w:r>
      <w:r>
        <w:rPr>
          <w:spacing w:val="-6"/>
        </w:rPr>
        <w:t xml:space="preserve"> </w:t>
      </w:r>
      <w:r>
        <w:t>Pangan.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i/>
        </w:rPr>
        <w:t xml:space="preserve">E-Jurnal </w:t>
      </w:r>
      <w:r>
        <w:rPr>
          <w:i/>
          <w:spacing w:val="-2"/>
        </w:rPr>
        <w:t>Sistem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IAIN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Bengkulu</w:t>
      </w:r>
      <w:r>
        <w:rPr>
          <w:i/>
          <w:spacing w:val="-11"/>
        </w:rPr>
        <w:t xml:space="preserve"> </w:t>
      </w:r>
      <w:r>
        <w:rPr>
          <w:spacing w:val="-2"/>
        </w:rPr>
        <w:t>(Vol.</w:t>
      </w:r>
      <w:r>
        <w:rPr>
          <w:spacing w:val="-11"/>
        </w:rPr>
        <w:t xml:space="preserve"> </w:t>
      </w:r>
      <w:r>
        <w:rPr>
          <w:spacing w:val="-2"/>
        </w:rPr>
        <w:t>3,</w:t>
      </w:r>
      <w:r>
        <w:rPr>
          <w:spacing w:val="-11"/>
        </w:rPr>
        <w:t xml:space="preserve"> </w:t>
      </w:r>
      <w:r>
        <w:rPr>
          <w:spacing w:val="-2"/>
        </w:rPr>
        <w:t>Issue</w:t>
      </w:r>
      <w:r>
        <w:rPr>
          <w:spacing w:val="-11"/>
        </w:rPr>
        <w:t xml:space="preserve"> </w:t>
      </w:r>
      <w:r>
        <w:rPr>
          <w:spacing w:val="-2"/>
        </w:rPr>
        <w:t>1).</w:t>
      </w:r>
      <w:r>
        <w:rPr>
          <w:spacing w:val="-11"/>
        </w:rPr>
        <w:t xml:space="preserve"> </w:t>
      </w:r>
      <w:r>
        <w:rPr>
          <w:spacing w:val="-2"/>
        </w:rPr>
        <w:t>Jurnal</w:t>
      </w:r>
      <w:r>
        <w:rPr>
          <w:spacing w:val="-11"/>
        </w:rPr>
        <w:t xml:space="preserve"> </w:t>
      </w:r>
      <w:r>
        <w:rPr>
          <w:spacing w:val="-2"/>
        </w:rPr>
        <w:t>Hukum</w:t>
      </w:r>
      <w:r>
        <w:rPr>
          <w:spacing w:val="-11"/>
        </w:rPr>
        <w:t xml:space="preserve"> </w:t>
      </w:r>
      <w:r>
        <w:rPr>
          <w:spacing w:val="-2"/>
        </w:rPr>
        <w:t>Islam</w:t>
      </w:r>
      <w:r>
        <w:rPr>
          <w:spacing w:val="-11"/>
        </w:rPr>
        <w:t xml:space="preserve"> </w:t>
      </w:r>
      <w:r>
        <w:rPr>
          <w:spacing w:val="-2"/>
        </w:rPr>
        <w:t>Dan</w:t>
      </w:r>
      <w:r>
        <w:rPr>
          <w:spacing w:val="-12"/>
        </w:rPr>
        <w:t xml:space="preserve"> </w:t>
      </w:r>
      <w:r>
        <w:rPr>
          <w:spacing w:val="-2"/>
        </w:rPr>
        <w:t>Peradilan.</w:t>
      </w:r>
    </w:p>
    <w:p w14:paraId="0F14FB12" w14:textId="77777777" w:rsidR="003929C7" w:rsidRDefault="003B3F0B">
      <w:pPr>
        <w:pStyle w:val="BodyText"/>
        <w:spacing w:line="235" w:lineRule="auto"/>
        <w:ind w:right="280" w:hanging="480"/>
      </w:pPr>
      <w:r>
        <w:rPr>
          <w:spacing w:val="-4"/>
        </w:rPr>
        <w:t>Dedi,</w:t>
      </w:r>
      <w:r>
        <w:rPr>
          <w:spacing w:val="-11"/>
        </w:rPr>
        <w:t xml:space="preserve"> </w:t>
      </w:r>
      <w:r>
        <w:rPr>
          <w:spacing w:val="-4"/>
        </w:rPr>
        <w:t>S.</w:t>
      </w:r>
      <w:r>
        <w:rPr>
          <w:spacing w:val="-11"/>
        </w:rPr>
        <w:t xml:space="preserve"> </w:t>
      </w:r>
      <w:r>
        <w:rPr>
          <w:spacing w:val="-4"/>
        </w:rPr>
        <w:t>(2016).</w:t>
      </w:r>
      <w:r>
        <w:rPr>
          <w:spacing w:val="-11"/>
        </w:rPr>
        <w:t xml:space="preserve"> </w:t>
      </w:r>
      <w:r>
        <w:rPr>
          <w:spacing w:val="-4"/>
        </w:rPr>
        <w:t>Perluasan</w:t>
      </w:r>
      <w:r>
        <w:rPr>
          <w:spacing w:val="-11"/>
        </w:rPr>
        <w:t xml:space="preserve"> </w:t>
      </w:r>
      <w:r>
        <w:rPr>
          <w:spacing w:val="-4"/>
        </w:rPr>
        <w:t>Teori</w:t>
      </w:r>
      <w:r>
        <w:rPr>
          <w:spacing w:val="-11"/>
        </w:rPr>
        <w:t xml:space="preserve"> </w:t>
      </w:r>
      <w:r>
        <w:rPr>
          <w:spacing w:val="-4"/>
        </w:rPr>
        <w:t>Maqashid</w:t>
      </w:r>
      <w:r>
        <w:rPr>
          <w:spacing w:val="-11"/>
        </w:rPr>
        <w:t xml:space="preserve"> </w:t>
      </w:r>
      <w:r>
        <w:rPr>
          <w:spacing w:val="-4"/>
        </w:rPr>
        <w:t>Al-Syari’ah:</w:t>
      </w:r>
      <w:r>
        <w:rPr>
          <w:spacing w:val="-11"/>
        </w:rPr>
        <w:t xml:space="preserve"> </w:t>
      </w:r>
      <w:r>
        <w:rPr>
          <w:spacing w:val="-4"/>
        </w:rPr>
        <w:t>Kaji</w:t>
      </w:r>
      <w:r>
        <w:rPr>
          <w:spacing w:val="-11"/>
        </w:rPr>
        <w:t xml:space="preserve"> </w:t>
      </w:r>
      <w:r>
        <w:rPr>
          <w:spacing w:val="-4"/>
        </w:rPr>
        <w:t>Ulang</w:t>
      </w:r>
      <w:r>
        <w:rPr>
          <w:spacing w:val="-11"/>
        </w:rPr>
        <w:t xml:space="preserve"> </w:t>
      </w:r>
      <w:r>
        <w:rPr>
          <w:spacing w:val="-4"/>
        </w:rPr>
        <w:t>Wacana</w:t>
      </w:r>
      <w:r>
        <w:rPr>
          <w:spacing w:val="-10"/>
        </w:rPr>
        <w:t xml:space="preserve"> </w:t>
      </w:r>
      <w:r>
        <w:rPr>
          <w:spacing w:val="-4"/>
        </w:rPr>
        <w:t>Hifdz</w:t>
      </w:r>
      <w:r>
        <w:rPr>
          <w:spacing w:val="-11"/>
        </w:rPr>
        <w:t xml:space="preserve"> </w:t>
      </w:r>
      <w:r>
        <w:rPr>
          <w:spacing w:val="-4"/>
        </w:rPr>
        <w:t xml:space="preserve">Al- </w:t>
      </w:r>
      <w:r>
        <w:t xml:space="preserve">‘Ummah A. Djuzuli. </w:t>
      </w:r>
      <w:r>
        <w:rPr>
          <w:i/>
        </w:rPr>
        <w:t>Al-Istinbath: Jurnal Hukum Islam</w:t>
      </w:r>
      <w:r>
        <w:t xml:space="preserve">, </w:t>
      </w:r>
      <w:r>
        <w:rPr>
          <w:i/>
        </w:rPr>
        <w:t>1</w:t>
      </w:r>
      <w:r>
        <w:t xml:space="preserve">(1), 45–62. </w:t>
      </w:r>
      <w:r>
        <w:rPr>
          <w:color w:val="0462C1"/>
          <w:spacing w:val="-2"/>
        </w:rPr>
        <w:t>https</w:t>
      </w:r>
      <w:hyperlink r:id="rId24">
        <w:r>
          <w:rPr>
            <w:color w:val="0462C1"/>
            <w:spacing w:val="-2"/>
          </w:rPr>
          <w:t>://doi.org/http://dx.doi.org/10.29240/jhi.v1i1.72</w:t>
        </w:r>
      </w:hyperlink>
    </w:p>
    <w:p w14:paraId="32F09192" w14:textId="77777777" w:rsidR="003929C7" w:rsidRDefault="003B3F0B">
      <w:pPr>
        <w:pStyle w:val="BodyText"/>
        <w:spacing w:line="235" w:lineRule="auto"/>
        <w:ind w:right="281" w:hanging="480"/>
      </w:pPr>
      <w:r>
        <w:t>Deng,</w:t>
      </w:r>
      <w:r>
        <w:rPr>
          <w:spacing w:val="-15"/>
        </w:rPr>
        <w:t xml:space="preserve"> </w:t>
      </w:r>
      <w:r>
        <w:t>B.,</w:t>
      </w:r>
      <w:r>
        <w:rPr>
          <w:spacing w:val="-15"/>
        </w:rPr>
        <w:t xml:space="preserve"> </w:t>
      </w:r>
      <w:r>
        <w:t>Chen,</w:t>
      </w:r>
      <w:r>
        <w:rPr>
          <w:spacing w:val="-15"/>
        </w:rPr>
        <w:t xml:space="preserve"> </w:t>
      </w:r>
      <w:r>
        <w:t>M.,</w:t>
      </w:r>
      <w:r>
        <w:rPr>
          <w:spacing w:val="-15"/>
        </w:rPr>
        <w:t xml:space="preserve"> </w:t>
      </w:r>
      <w:r>
        <w:t>Wu,</w:t>
      </w:r>
      <w:r>
        <w:rPr>
          <w:spacing w:val="-15"/>
        </w:rPr>
        <w:t xml:space="preserve"> </w:t>
      </w:r>
      <w:r>
        <w:t>S.,</w:t>
      </w:r>
      <w:r>
        <w:rPr>
          <w:spacing w:val="-14"/>
        </w:rPr>
        <w:t xml:space="preserve"> </w:t>
      </w:r>
      <w:r>
        <w:t>Liu,</w:t>
      </w:r>
      <w:r>
        <w:rPr>
          <w:spacing w:val="-14"/>
        </w:rPr>
        <w:t xml:space="preserve"> </w:t>
      </w:r>
      <w:r>
        <w:t>S.,</w:t>
      </w:r>
      <w:r>
        <w:rPr>
          <w:spacing w:val="-14"/>
        </w:rPr>
        <w:t xml:space="preserve"> </w:t>
      </w:r>
      <w:r>
        <w:t>Liu,</w:t>
      </w:r>
      <w:r>
        <w:rPr>
          <w:spacing w:val="-15"/>
        </w:rPr>
        <w:t xml:space="preserve"> </w:t>
      </w:r>
      <w:r>
        <w:t>A.,</w:t>
      </w:r>
      <w:r>
        <w:rPr>
          <w:spacing w:val="-14"/>
        </w:rPr>
        <w:t xml:space="preserve"> </w:t>
      </w:r>
      <w:r>
        <w:t>Li,</w:t>
      </w:r>
      <w:r>
        <w:rPr>
          <w:spacing w:val="-15"/>
        </w:rPr>
        <w:t xml:space="preserve"> </w:t>
      </w:r>
      <w:r>
        <w:t>Q.,</w:t>
      </w:r>
      <w:r>
        <w:rPr>
          <w:spacing w:val="-15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Duan,</w:t>
      </w:r>
      <w:r>
        <w:rPr>
          <w:spacing w:val="-15"/>
        </w:rPr>
        <w:t xml:space="preserve"> </w:t>
      </w:r>
      <w:r>
        <w:t>X.</w:t>
      </w:r>
      <w:r>
        <w:rPr>
          <w:spacing w:val="-15"/>
        </w:rPr>
        <w:t xml:space="preserve"> </w:t>
      </w:r>
      <w:r>
        <w:t>(2022).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burning and pollutant formation processes during cigarette smoking under various inhalation</w:t>
      </w:r>
      <w:r>
        <w:rPr>
          <w:spacing w:val="62"/>
          <w:w w:val="150"/>
        </w:rPr>
        <w:t xml:space="preserve">   </w:t>
      </w:r>
      <w:r>
        <w:t>frequency.</w:t>
      </w:r>
      <w:r>
        <w:rPr>
          <w:spacing w:val="64"/>
          <w:w w:val="150"/>
        </w:rPr>
        <w:t xml:space="preserve">   </w:t>
      </w:r>
      <w:r>
        <w:rPr>
          <w:i/>
        </w:rPr>
        <w:t>Thermochimica</w:t>
      </w:r>
      <w:r>
        <w:rPr>
          <w:i/>
          <w:spacing w:val="62"/>
          <w:w w:val="150"/>
        </w:rPr>
        <w:t xml:space="preserve">   </w:t>
      </w:r>
      <w:r>
        <w:rPr>
          <w:i/>
        </w:rPr>
        <w:t>Acta</w:t>
      </w:r>
      <w:r>
        <w:t>,</w:t>
      </w:r>
      <w:r>
        <w:rPr>
          <w:spacing w:val="64"/>
          <w:w w:val="150"/>
        </w:rPr>
        <w:t xml:space="preserve">   </w:t>
      </w:r>
      <w:r>
        <w:rPr>
          <w:i/>
        </w:rPr>
        <w:t>717</w:t>
      </w:r>
      <w:r>
        <w:t>,</w:t>
      </w:r>
      <w:r>
        <w:rPr>
          <w:spacing w:val="63"/>
          <w:w w:val="150"/>
        </w:rPr>
        <w:t xml:space="preserve">   </w:t>
      </w:r>
      <w:r>
        <w:rPr>
          <w:spacing w:val="-4"/>
        </w:rPr>
        <w:t>179348.</w:t>
      </w:r>
    </w:p>
    <w:p w14:paraId="520D5213" w14:textId="77777777" w:rsidR="003929C7" w:rsidRDefault="003B3F0B">
      <w:pPr>
        <w:pStyle w:val="BodyText"/>
        <w:spacing w:line="267" w:lineRule="exact"/>
        <w:jc w:val="left"/>
      </w:pPr>
      <w:hyperlink r:id="rId25">
        <w:r>
          <w:rPr>
            <w:color w:val="0462C1"/>
            <w:spacing w:val="-2"/>
          </w:rPr>
          <w:t>https://doi.org/10.1016/j.tca.2022.179348</w:t>
        </w:r>
      </w:hyperlink>
    </w:p>
    <w:p w14:paraId="64127A0B" w14:textId="77777777" w:rsidR="003929C7" w:rsidRDefault="003B3F0B">
      <w:pPr>
        <w:spacing w:before="1" w:line="232" w:lineRule="auto"/>
        <w:ind w:left="765" w:right="283" w:hanging="480"/>
        <w:jc w:val="both"/>
        <w:rPr>
          <w:sz w:val="24"/>
        </w:rPr>
      </w:pPr>
      <w:r>
        <w:rPr>
          <w:sz w:val="24"/>
        </w:rPr>
        <w:t xml:space="preserve">Ferizal, I. (2016). Mekanisme Pengujian Hukum Oleh Ulama Dalam Menetapkan </w:t>
      </w:r>
      <w:r>
        <w:rPr>
          <w:spacing w:val="-8"/>
          <w:sz w:val="24"/>
        </w:rPr>
        <w:t>Fatwa</w:t>
      </w:r>
      <w:r>
        <w:rPr>
          <w:sz w:val="24"/>
        </w:rPr>
        <w:t xml:space="preserve"> </w:t>
      </w:r>
      <w:r>
        <w:rPr>
          <w:spacing w:val="-8"/>
          <w:sz w:val="24"/>
        </w:rPr>
        <w:t>Haram</w:t>
      </w:r>
      <w:r>
        <w:rPr>
          <w:sz w:val="24"/>
        </w:rPr>
        <w:t xml:space="preserve"> </w:t>
      </w:r>
      <w:r>
        <w:rPr>
          <w:spacing w:val="-8"/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Rokok.</w:t>
      </w:r>
      <w:r>
        <w:rPr>
          <w:sz w:val="24"/>
        </w:rPr>
        <w:t xml:space="preserve"> </w:t>
      </w:r>
      <w:r>
        <w:rPr>
          <w:i/>
          <w:spacing w:val="-8"/>
          <w:sz w:val="24"/>
        </w:rPr>
        <w:t>Jurnal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Hukum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Samudra</w:t>
      </w:r>
      <w:r>
        <w:rPr>
          <w:i/>
          <w:sz w:val="24"/>
        </w:rPr>
        <w:t xml:space="preserve"> </w:t>
      </w:r>
      <w:r>
        <w:rPr>
          <w:i/>
          <w:spacing w:val="-8"/>
          <w:sz w:val="24"/>
        </w:rPr>
        <w:t>Keadilan</w:t>
      </w:r>
      <w:r>
        <w:rPr>
          <w:spacing w:val="-8"/>
          <w:sz w:val="24"/>
        </w:rPr>
        <w:t>,</w:t>
      </w:r>
      <w:r>
        <w:rPr>
          <w:sz w:val="24"/>
        </w:rPr>
        <w:t xml:space="preserve"> </w:t>
      </w:r>
      <w:r>
        <w:rPr>
          <w:i/>
          <w:spacing w:val="-8"/>
          <w:sz w:val="24"/>
        </w:rPr>
        <w:t>11</w:t>
      </w:r>
      <w:r>
        <w:rPr>
          <w:spacing w:val="-8"/>
          <w:sz w:val="24"/>
        </w:rPr>
        <w:t>(1),</w:t>
      </w:r>
      <w:r>
        <w:rPr>
          <w:sz w:val="24"/>
        </w:rPr>
        <w:t xml:space="preserve"> </w:t>
      </w:r>
      <w:r>
        <w:rPr>
          <w:spacing w:val="-8"/>
          <w:sz w:val="24"/>
        </w:rPr>
        <w:t>55–64.</w:t>
      </w:r>
    </w:p>
    <w:p w14:paraId="33E0DB5A" w14:textId="77777777" w:rsidR="003929C7" w:rsidRDefault="003B3F0B">
      <w:pPr>
        <w:spacing w:before="2" w:line="235" w:lineRule="auto"/>
        <w:ind w:left="765" w:right="280" w:hanging="480"/>
        <w:jc w:val="both"/>
        <w:rPr>
          <w:sz w:val="24"/>
        </w:rPr>
      </w:pPr>
      <w:r>
        <w:rPr>
          <w:spacing w:val="-4"/>
          <w:sz w:val="24"/>
        </w:rPr>
        <w:t>Firmansy</w:t>
      </w:r>
      <w:r>
        <w:rPr>
          <w:spacing w:val="-4"/>
          <w:sz w:val="24"/>
        </w:rPr>
        <w:t>ah,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H.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(2019).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Kajian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Metodologis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Terhadap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Fatwa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MUI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Tentang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Rokok.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 xml:space="preserve">Al- </w:t>
      </w:r>
      <w:r>
        <w:rPr>
          <w:i/>
          <w:sz w:val="24"/>
        </w:rPr>
        <w:t>Ahkam Jurnal Ilmu Syari’ah Dan Hukum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 xml:space="preserve">(1). </w:t>
      </w:r>
      <w:hyperlink r:id="rId26">
        <w:r>
          <w:rPr>
            <w:color w:val="0462C1"/>
            <w:spacing w:val="-2"/>
            <w:sz w:val="24"/>
          </w:rPr>
          <w:t>https://doi.org/10.22515/alahkam.v4i1.1829</w:t>
        </w:r>
      </w:hyperlink>
    </w:p>
    <w:p w14:paraId="544BDFFD" w14:textId="77777777" w:rsidR="003929C7" w:rsidRDefault="003B3F0B">
      <w:pPr>
        <w:pStyle w:val="BodyText"/>
        <w:spacing w:line="235" w:lineRule="auto"/>
        <w:ind w:right="281" w:hanging="480"/>
      </w:pPr>
      <w:r>
        <w:rPr>
          <w:spacing w:val="-6"/>
        </w:rPr>
        <w:t>Hernandez,</w:t>
      </w:r>
      <w:r>
        <w:rPr>
          <w:spacing w:val="-7"/>
        </w:rPr>
        <w:t xml:space="preserve"> </w:t>
      </w:r>
      <w:r>
        <w:rPr>
          <w:spacing w:val="-6"/>
        </w:rPr>
        <w:t>E.</w:t>
      </w:r>
      <w:r>
        <w:rPr>
          <w:spacing w:val="-7"/>
        </w:rPr>
        <w:t xml:space="preserve"> </w:t>
      </w:r>
      <w:r>
        <w:rPr>
          <w:spacing w:val="-6"/>
        </w:rPr>
        <w:t>M.,</w:t>
      </w:r>
      <w:r>
        <w:rPr>
          <w:spacing w:val="-7"/>
        </w:rPr>
        <w:t xml:space="preserve"> </w:t>
      </w:r>
      <w:r>
        <w:rPr>
          <w:spacing w:val="-6"/>
        </w:rPr>
        <w:t>Vuolo,</w:t>
      </w:r>
      <w:r>
        <w:rPr>
          <w:spacing w:val="-9"/>
        </w:rPr>
        <w:t xml:space="preserve"> </w:t>
      </w:r>
      <w:r>
        <w:rPr>
          <w:spacing w:val="-6"/>
        </w:rPr>
        <w:t>M.,</w:t>
      </w:r>
      <w:r>
        <w:rPr>
          <w:spacing w:val="-7"/>
        </w:rPr>
        <w:t xml:space="preserve"> </w:t>
      </w:r>
      <w:r>
        <w:rPr>
          <w:spacing w:val="-6"/>
        </w:rPr>
        <w:t>Frizzell,</w:t>
      </w:r>
      <w:r>
        <w:rPr>
          <w:spacing w:val="-7"/>
        </w:rPr>
        <w:t xml:space="preserve"> </w:t>
      </w:r>
      <w:r>
        <w:rPr>
          <w:spacing w:val="-6"/>
        </w:rPr>
        <w:t>L.</w:t>
      </w:r>
      <w:r>
        <w:rPr>
          <w:spacing w:val="-7"/>
        </w:rPr>
        <w:t xml:space="preserve"> </w:t>
      </w:r>
      <w:r>
        <w:rPr>
          <w:spacing w:val="-6"/>
        </w:rPr>
        <w:t>C.,</w:t>
      </w:r>
      <w:r>
        <w:rPr>
          <w:spacing w:val="-7"/>
        </w:rPr>
        <w:t xml:space="preserve"> </w:t>
      </w:r>
      <w:r>
        <w:rPr>
          <w:spacing w:val="-6"/>
        </w:rPr>
        <w:t>&amp;</w:t>
      </w:r>
      <w:r>
        <w:rPr>
          <w:spacing w:val="-7"/>
        </w:rPr>
        <w:t xml:space="preserve"> </w:t>
      </w:r>
      <w:r>
        <w:rPr>
          <w:spacing w:val="-6"/>
        </w:rPr>
        <w:t>Kelly,</w:t>
      </w:r>
      <w:r>
        <w:rPr>
          <w:spacing w:val="-7"/>
        </w:rPr>
        <w:t xml:space="preserve"> </w:t>
      </w:r>
      <w:r>
        <w:rPr>
          <w:spacing w:val="-6"/>
        </w:rPr>
        <w:t>B.</w:t>
      </w:r>
      <w:r>
        <w:rPr>
          <w:spacing w:val="-7"/>
        </w:rPr>
        <w:t xml:space="preserve"> </w:t>
      </w:r>
      <w:r>
        <w:rPr>
          <w:spacing w:val="-6"/>
        </w:rPr>
        <w:t>C.</w:t>
      </w:r>
      <w:r>
        <w:rPr>
          <w:spacing w:val="-7"/>
        </w:rPr>
        <w:t xml:space="preserve"> </w:t>
      </w:r>
      <w:r>
        <w:rPr>
          <w:spacing w:val="-6"/>
        </w:rPr>
        <w:t>(2019).</w:t>
      </w:r>
      <w:r>
        <w:rPr>
          <w:spacing w:val="-7"/>
        </w:rPr>
        <w:t xml:space="preserve"> </w:t>
      </w:r>
      <w:r>
        <w:rPr>
          <w:spacing w:val="-6"/>
        </w:rPr>
        <w:t>Moving</w:t>
      </w:r>
      <w:r>
        <w:rPr>
          <w:spacing w:val="-7"/>
        </w:rPr>
        <w:t xml:space="preserve"> </w:t>
      </w:r>
      <w:r>
        <w:rPr>
          <w:spacing w:val="-6"/>
        </w:rPr>
        <w:t xml:space="preserve">Upstream: </w:t>
      </w:r>
      <w:r>
        <w:t xml:space="preserve">The Effect of Tobacco Clean Air Restrictions on Educational Inequalities in Smoking Among Young Adults. </w:t>
      </w:r>
      <w:r>
        <w:rPr>
          <w:i/>
        </w:rPr>
        <w:t>Demography</w:t>
      </w:r>
      <w:r>
        <w:t xml:space="preserve">, </w:t>
      </w:r>
      <w:r>
        <w:rPr>
          <w:i/>
        </w:rPr>
        <w:t>56</w:t>
      </w:r>
      <w:r>
        <w:t xml:space="preserve">(5), 1693–1721. </w:t>
      </w:r>
      <w:hyperlink r:id="rId27">
        <w:r>
          <w:rPr>
            <w:color w:val="0462C1"/>
            <w:spacing w:val="-2"/>
          </w:rPr>
          <w:t>htt</w:t>
        </w:r>
        <w:r>
          <w:rPr>
            <w:color w:val="0462C1"/>
            <w:spacing w:val="-2"/>
          </w:rPr>
          <w:t>ps://doi.org/10.1007/s13524-019-00805-2</w:t>
        </w:r>
      </w:hyperlink>
    </w:p>
    <w:p w14:paraId="7DDCD402" w14:textId="77777777" w:rsidR="003929C7" w:rsidRDefault="003B3F0B">
      <w:pPr>
        <w:pStyle w:val="BodyText"/>
        <w:spacing w:line="235" w:lineRule="auto"/>
        <w:ind w:right="281" w:hanging="480"/>
      </w:pPr>
      <w:r>
        <w:t xml:space="preserve">Iswahyudi, I. (2020). The Maslahat Epistemology in Cigarette Law: Study on The </w:t>
      </w:r>
      <w:r>
        <w:rPr>
          <w:spacing w:val="-2"/>
        </w:rPr>
        <w:t>Fatwa</w:t>
      </w:r>
      <w:r>
        <w:rPr>
          <w:spacing w:val="-7"/>
        </w:rPr>
        <w:t xml:space="preserve"> </w:t>
      </w:r>
      <w:r>
        <w:rPr>
          <w:spacing w:val="-2"/>
        </w:rPr>
        <w:t>Law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Cigarettes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8"/>
        </w:rPr>
        <w:t xml:space="preserve"> </w:t>
      </w:r>
      <w:r>
        <w:rPr>
          <w:spacing w:val="-2"/>
        </w:rPr>
        <w:t>Sheikh</w:t>
      </w:r>
      <w:r>
        <w:rPr>
          <w:spacing w:val="-8"/>
        </w:rPr>
        <w:t xml:space="preserve"> </w:t>
      </w:r>
      <w:r>
        <w:rPr>
          <w:spacing w:val="-2"/>
        </w:rPr>
        <w:t>Ihsan</w:t>
      </w:r>
      <w:r>
        <w:rPr>
          <w:spacing w:val="-8"/>
        </w:rPr>
        <w:t xml:space="preserve"> </w:t>
      </w:r>
      <w:r>
        <w:rPr>
          <w:spacing w:val="-2"/>
        </w:rPr>
        <w:t>Jampes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Majelis</w:t>
      </w:r>
      <w:r>
        <w:rPr>
          <w:spacing w:val="-8"/>
        </w:rPr>
        <w:t xml:space="preserve"> </w:t>
      </w:r>
      <w:r>
        <w:rPr>
          <w:spacing w:val="-2"/>
        </w:rPr>
        <w:t xml:space="preserve">Tarjih </w:t>
      </w:r>
      <w:r>
        <w:t xml:space="preserve">of Muhammadiyah. </w:t>
      </w:r>
      <w:r>
        <w:rPr>
          <w:i/>
        </w:rPr>
        <w:t>Justicia Islamica</w:t>
      </w:r>
      <w:r>
        <w:t xml:space="preserve">, </w:t>
      </w:r>
      <w:r>
        <w:rPr>
          <w:i/>
        </w:rPr>
        <w:t>17</w:t>
      </w:r>
      <w:r>
        <w:t xml:space="preserve">(2), 243–260. </w:t>
      </w:r>
      <w:hyperlink r:id="rId28">
        <w:r>
          <w:rPr>
            <w:color w:val="0462C1"/>
            <w:spacing w:val="-2"/>
          </w:rPr>
          <w:t>https://doi.org/10.21154/justicia.v17i2.1970</w:t>
        </w:r>
      </w:hyperlink>
    </w:p>
    <w:p w14:paraId="1BBE4E89" w14:textId="77777777" w:rsidR="003929C7" w:rsidRDefault="003B3F0B">
      <w:pPr>
        <w:pStyle w:val="BodyText"/>
        <w:spacing w:line="235" w:lineRule="auto"/>
        <w:ind w:right="281" w:hanging="480"/>
      </w:pPr>
      <w:r>
        <w:rPr>
          <w:spacing w:val="-4"/>
        </w:rPr>
        <w:t>Kelly,</w:t>
      </w:r>
      <w:r>
        <w:rPr>
          <w:spacing w:val="-7"/>
        </w:rPr>
        <w:t xml:space="preserve"> </w:t>
      </w:r>
      <w:r>
        <w:rPr>
          <w:spacing w:val="-4"/>
        </w:rPr>
        <w:t>B.</w:t>
      </w:r>
      <w:r>
        <w:rPr>
          <w:spacing w:val="-9"/>
        </w:rPr>
        <w:t xml:space="preserve"> </w:t>
      </w:r>
      <w:r>
        <w:rPr>
          <w:spacing w:val="-4"/>
        </w:rPr>
        <w:t>C.,</w:t>
      </w:r>
      <w:r>
        <w:rPr>
          <w:spacing w:val="-6"/>
        </w:rPr>
        <w:t xml:space="preserve"> </w:t>
      </w:r>
      <w:r>
        <w:rPr>
          <w:spacing w:val="-4"/>
        </w:rPr>
        <w:t>Vuolo,</w:t>
      </w:r>
      <w:r>
        <w:rPr>
          <w:spacing w:val="-9"/>
        </w:rPr>
        <w:t xml:space="preserve"> </w:t>
      </w:r>
      <w:r>
        <w:rPr>
          <w:spacing w:val="-4"/>
        </w:rPr>
        <w:t>M.,</w:t>
      </w:r>
      <w:r>
        <w:rPr>
          <w:spacing w:val="-6"/>
        </w:rPr>
        <w:t xml:space="preserve"> </w:t>
      </w:r>
      <w:r>
        <w:rPr>
          <w:spacing w:val="-4"/>
        </w:rPr>
        <w:t>Frizzell,</w:t>
      </w:r>
      <w:r>
        <w:rPr>
          <w:spacing w:val="-6"/>
        </w:rPr>
        <w:t xml:space="preserve"> </w:t>
      </w:r>
      <w:r>
        <w:rPr>
          <w:spacing w:val="-4"/>
        </w:rPr>
        <w:t>L.</w:t>
      </w:r>
      <w:r>
        <w:rPr>
          <w:spacing w:val="-9"/>
        </w:rPr>
        <w:t xml:space="preserve"> </w:t>
      </w:r>
      <w:r>
        <w:rPr>
          <w:spacing w:val="-4"/>
        </w:rPr>
        <w:t>C.,</w:t>
      </w:r>
      <w:r>
        <w:rPr>
          <w:spacing w:val="-6"/>
        </w:rPr>
        <w:t xml:space="preserve"> </w:t>
      </w:r>
      <w:r>
        <w:rPr>
          <w:spacing w:val="-4"/>
        </w:rPr>
        <w:t>&amp;</w:t>
      </w:r>
      <w:r>
        <w:rPr>
          <w:spacing w:val="-7"/>
        </w:rPr>
        <w:t xml:space="preserve"> </w:t>
      </w:r>
      <w:r>
        <w:rPr>
          <w:spacing w:val="-4"/>
        </w:rPr>
        <w:t>Hernandez,</w:t>
      </w:r>
      <w:r>
        <w:rPr>
          <w:spacing w:val="-6"/>
        </w:rPr>
        <w:t xml:space="preserve"> </w:t>
      </w:r>
      <w:r>
        <w:rPr>
          <w:spacing w:val="-4"/>
        </w:rPr>
        <w:t>E.</w:t>
      </w:r>
      <w:r>
        <w:rPr>
          <w:spacing w:val="-7"/>
        </w:rPr>
        <w:t xml:space="preserve"> </w:t>
      </w:r>
      <w:r>
        <w:rPr>
          <w:spacing w:val="-4"/>
        </w:rPr>
        <w:t>M.</w:t>
      </w:r>
      <w:r>
        <w:rPr>
          <w:spacing w:val="-7"/>
        </w:rPr>
        <w:t xml:space="preserve"> </w:t>
      </w:r>
      <w:r>
        <w:rPr>
          <w:spacing w:val="-4"/>
        </w:rPr>
        <w:t>(2018).</w:t>
      </w:r>
      <w:r>
        <w:rPr>
          <w:spacing w:val="-7"/>
        </w:rPr>
        <w:t xml:space="preserve"> </w:t>
      </w:r>
      <w:r>
        <w:rPr>
          <w:spacing w:val="-4"/>
        </w:rPr>
        <w:t xml:space="preserve">Denormalization, </w:t>
      </w:r>
      <w:r>
        <w:t>smoke-free</w:t>
      </w:r>
      <w:r>
        <w:rPr>
          <w:spacing w:val="-3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policy,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tobacco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adults.</w:t>
      </w:r>
      <w:r>
        <w:rPr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Science</w:t>
      </w:r>
      <w:r>
        <w:rPr>
          <w:i/>
          <w:spacing w:val="-5"/>
        </w:rPr>
        <w:t xml:space="preserve"> </w:t>
      </w:r>
      <w:r>
        <w:rPr>
          <w:i/>
        </w:rPr>
        <w:t xml:space="preserve">&amp; </w:t>
      </w:r>
      <w:r>
        <w:rPr>
          <w:i/>
          <w:spacing w:val="-2"/>
        </w:rPr>
        <w:t>Medicine</w:t>
      </w:r>
      <w:r>
        <w:rPr>
          <w:spacing w:val="-2"/>
        </w:rPr>
        <w:t xml:space="preserve">, </w:t>
      </w:r>
      <w:r>
        <w:rPr>
          <w:i/>
          <w:spacing w:val="-2"/>
        </w:rPr>
        <w:t>211</w:t>
      </w:r>
      <w:r>
        <w:rPr>
          <w:spacing w:val="-2"/>
        </w:rPr>
        <w:t xml:space="preserve">, 70–77. </w:t>
      </w:r>
      <w:hyperlink r:id="rId29">
        <w:r>
          <w:rPr>
            <w:color w:val="0462C1"/>
            <w:spacing w:val="-2"/>
          </w:rPr>
          <w:t>https://doi.org/10.1016/j.socscimed.2018.05.051</w:t>
        </w:r>
      </w:hyperlink>
    </w:p>
    <w:p w14:paraId="6ED79058" w14:textId="77777777" w:rsidR="003929C7" w:rsidRDefault="003B3F0B">
      <w:pPr>
        <w:pStyle w:val="BodyText"/>
        <w:spacing w:line="235" w:lineRule="auto"/>
        <w:ind w:right="281" w:hanging="480"/>
      </w:pPr>
      <w:r>
        <w:t>King,</w:t>
      </w:r>
      <w:r>
        <w:rPr>
          <w:spacing w:val="-1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Warsi,</w:t>
      </w:r>
      <w:r>
        <w:rPr>
          <w:spacing w:val="-1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Amos,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Shah,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Mir,</w:t>
      </w:r>
      <w:r>
        <w:rPr>
          <w:spacing w:val="-1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Sheikh,</w:t>
      </w:r>
      <w:r>
        <w:rPr>
          <w:spacing w:val="-1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Siddiqi,</w:t>
      </w:r>
      <w:r>
        <w:rPr>
          <w:spacing w:val="-1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 xml:space="preserve">(2017). </w:t>
      </w:r>
      <w:r>
        <w:rPr>
          <w:spacing w:val="-4"/>
        </w:rPr>
        <w:t>Involving</w:t>
      </w:r>
      <w:r>
        <w:rPr>
          <w:spacing w:val="-6"/>
        </w:rPr>
        <w:t xml:space="preserve"> </w:t>
      </w:r>
      <w:r>
        <w:rPr>
          <w:spacing w:val="-4"/>
        </w:rPr>
        <w:t>mosques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health</w:t>
      </w:r>
      <w:r>
        <w:rPr>
          <w:spacing w:val="-7"/>
        </w:rPr>
        <w:t xml:space="preserve"> </w:t>
      </w:r>
      <w:r>
        <w:rPr>
          <w:spacing w:val="-4"/>
        </w:rPr>
        <w:t>promotion</w:t>
      </w:r>
      <w:r>
        <w:rPr>
          <w:spacing w:val="-7"/>
        </w:rPr>
        <w:t xml:space="preserve"> </w:t>
      </w:r>
      <w:r>
        <w:rPr>
          <w:spacing w:val="-4"/>
        </w:rPr>
        <w:t>programmes: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qualitative</w:t>
      </w:r>
      <w:r>
        <w:rPr>
          <w:spacing w:val="-6"/>
        </w:rPr>
        <w:t xml:space="preserve"> </w:t>
      </w:r>
      <w:r>
        <w:rPr>
          <w:spacing w:val="-4"/>
        </w:rPr>
        <w:t>exploration</w:t>
      </w:r>
      <w:r>
        <w:rPr>
          <w:spacing w:val="-9"/>
        </w:rPr>
        <w:t xml:space="preserve"> </w:t>
      </w:r>
      <w:r>
        <w:rPr>
          <w:spacing w:val="-4"/>
        </w:rPr>
        <w:t>of the</w:t>
      </w:r>
      <w:r>
        <w:rPr>
          <w:spacing w:val="-6"/>
        </w:rPr>
        <w:t xml:space="preserve"> </w:t>
      </w:r>
      <w:r>
        <w:rPr>
          <w:spacing w:val="-4"/>
        </w:rPr>
        <w:t>MCLASS</w:t>
      </w:r>
      <w:r>
        <w:rPr>
          <w:spacing w:val="-6"/>
        </w:rPr>
        <w:t xml:space="preserve"> </w:t>
      </w:r>
      <w:r>
        <w:rPr>
          <w:spacing w:val="-4"/>
        </w:rPr>
        <w:t>intervention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smoking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 xml:space="preserve">home. </w:t>
      </w:r>
      <w:r>
        <w:rPr>
          <w:i/>
          <w:spacing w:val="-4"/>
        </w:rPr>
        <w:t>Health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Education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Research</w:t>
      </w:r>
      <w:r>
        <w:rPr>
          <w:spacing w:val="-4"/>
        </w:rPr>
        <w:t xml:space="preserve">, </w:t>
      </w:r>
      <w:r>
        <w:rPr>
          <w:i/>
        </w:rPr>
        <w:t>32</w:t>
      </w:r>
      <w:r>
        <w:t xml:space="preserve">(4), 293–305. </w:t>
      </w:r>
      <w:hyperlink r:id="rId30">
        <w:r>
          <w:rPr>
            <w:color w:val="0462C1"/>
          </w:rPr>
          <w:t>https://doi.org/10.1093/her/cyx051</w:t>
        </w:r>
      </w:hyperlink>
    </w:p>
    <w:p w14:paraId="5EC9711C" w14:textId="77777777" w:rsidR="003929C7" w:rsidRDefault="003B3F0B">
      <w:pPr>
        <w:pStyle w:val="BodyText"/>
        <w:spacing w:line="267" w:lineRule="exact"/>
        <w:ind w:left="285"/>
      </w:pPr>
      <w:r>
        <w:rPr>
          <w:spacing w:val="-8"/>
        </w:rPr>
        <w:t>Liu,</w:t>
      </w:r>
      <w:r>
        <w:rPr>
          <w:spacing w:val="-3"/>
        </w:rPr>
        <w:t xml:space="preserve"> </w:t>
      </w:r>
      <w:r>
        <w:rPr>
          <w:spacing w:val="-8"/>
        </w:rPr>
        <w:t>S.,</w:t>
      </w:r>
      <w:r>
        <w:rPr>
          <w:spacing w:val="-3"/>
        </w:rPr>
        <w:t xml:space="preserve"> </w:t>
      </w:r>
      <w:r>
        <w:rPr>
          <w:spacing w:val="-8"/>
        </w:rPr>
        <w:t>Zhang,</w:t>
      </w:r>
      <w:r>
        <w:rPr>
          <w:spacing w:val="-3"/>
        </w:rPr>
        <w:t xml:space="preserve"> </w:t>
      </w:r>
      <w:r>
        <w:rPr>
          <w:spacing w:val="-8"/>
        </w:rPr>
        <w:t>M.</w:t>
      </w:r>
      <w:r>
        <w:rPr>
          <w:spacing w:val="-8"/>
        </w:rPr>
        <w:t>,</w:t>
      </w:r>
      <w:r>
        <w:rPr>
          <w:spacing w:val="-3"/>
        </w:rPr>
        <w:t xml:space="preserve"> </w:t>
      </w:r>
      <w:r>
        <w:rPr>
          <w:spacing w:val="-8"/>
        </w:rPr>
        <w:t>Yang,</w:t>
      </w:r>
      <w:r>
        <w:rPr>
          <w:spacing w:val="-5"/>
        </w:rPr>
        <w:t xml:space="preserve"> </w:t>
      </w:r>
      <w:r>
        <w:rPr>
          <w:spacing w:val="-8"/>
        </w:rPr>
        <w:t>L.,</w:t>
      </w:r>
      <w:r>
        <w:rPr>
          <w:spacing w:val="-3"/>
        </w:rPr>
        <w:t xml:space="preserve"> </w:t>
      </w:r>
      <w:r>
        <w:rPr>
          <w:spacing w:val="-8"/>
        </w:rPr>
        <w:t>Li,</w:t>
      </w:r>
      <w:r>
        <w:rPr>
          <w:spacing w:val="-2"/>
        </w:rPr>
        <w:t xml:space="preserve"> </w:t>
      </w:r>
      <w:r>
        <w:rPr>
          <w:spacing w:val="-8"/>
        </w:rPr>
        <w:t>Y.,</w:t>
      </w:r>
      <w:r>
        <w:rPr>
          <w:spacing w:val="-3"/>
        </w:rPr>
        <w:t xml:space="preserve"> </w:t>
      </w:r>
      <w:r>
        <w:rPr>
          <w:spacing w:val="-8"/>
        </w:rPr>
        <w:t>Wang,</w:t>
      </w:r>
      <w:r>
        <w:rPr>
          <w:spacing w:val="-3"/>
        </w:rPr>
        <w:t xml:space="preserve"> </w:t>
      </w:r>
      <w:r>
        <w:rPr>
          <w:spacing w:val="-8"/>
        </w:rPr>
        <w:t>L.,</w:t>
      </w:r>
      <w:r>
        <w:rPr>
          <w:spacing w:val="-3"/>
        </w:rPr>
        <w:t xml:space="preserve"> </w:t>
      </w:r>
      <w:r>
        <w:rPr>
          <w:spacing w:val="-8"/>
        </w:rPr>
        <w:t>Huang,</w:t>
      </w:r>
      <w:r>
        <w:rPr>
          <w:spacing w:val="-3"/>
        </w:rPr>
        <w:t xml:space="preserve"> </w:t>
      </w:r>
      <w:r>
        <w:rPr>
          <w:spacing w:val="-8"/>
        </w:rPr>
        <w:t>Z.,</w:t>
      </w:r>
      <w:r>
        <w:rPr>
          <w:spacing w:val="-5"/>
        </w:rPr>
        <w:t xml:space="preserve"> </w:t>
      </w:r>
      <w:r>
        <w:rPr>
          <w:spacing w:val="-8"/>
        </w:rPr>
        <w:t>Wang,</w:t>
      </w:r>
      <w:r>
        <w:rPr>
          <w:spacing w:val="-3"/>
        </w:rPr>
        <w:t xml:space="preserve"> </w:t>
      </w:r>
      <w:r>
        <w:rPr>
          <w:spacing w:val="-8"/>
        </w:rPr>
        <w:t>L.,</w:t>
      </w:r>
      <w:r>
        <w:rPr>
          <w:spacing w:val="-5"/>
        </w:rPr>
        <w:t xml:space="preserve"> </w:t>
      </w:r>
      <w:r>
        <w:rPr>
          <w:spacing w:val="-8"/>
        </w:rPr>
        <w:t>Chen,</w:t>
      </w:r>
      <w:r>
        <w:rPr>
          <w:spacing w:val="-4"/>
        </w:rPr>
        <w:t xml:space="preserve"> </w:t>
      </w:r>
      <w:r>
        <w:rPr>
          <w:spacing w:val="-8"/>
        </w:rPr>
        <w:t>Z.,</w:t>
      </w:r>
      <w:r>
        <w:rPr>
          <w:spacing w:val="-5"/>
        </w:rPr>
        <w:t xml:space="preserve"> </w:t>
      </w:r>
      <w:r>
        <w:rPr>
          <w:spacing w:val="-8"/>
        </w:rPr>
        <w:t>&amp;</w:t>
      </w:r>
      <w:r>
        <w:rPr>
          <w:spacing w:val="-3"/>
        </w:rPr>
        <w:t xml:space="preserve"> </w:t>
      </w:r>
      <w:r>
        <w:rPr>
          <w:spacing w:val="-8"/>
        </w:rPr>
        <w:t>Zhou,</w:t>
      </w:r>
    </w:p>
    <w:p w14:paraId="710523CC" w14:textId="77777777" w:rsidR="003929C7" w:rsidRDefault="003B3F0B">
      <w:pPr>
        <w:pStyle w:val="BodyText"/>
        <w:spacing w:line="235" w:lineRule="auto"/>
        <w:ind w:right="280"/>
      </w:pPr>
      <w:r>
        <w:rPr>
          <w:spacing w:val="-6"/>
        </w:rPr>
        <w:t>M. (2017). Prevalence</w:t>
      </w:r>
      <w:r>
        <w:rPr>
          <w:spacing w:val="-7"/>
        </w:rPr>
        <w:t xml:space="preserve"> </w:t>
      </w:r>
      <w:r>
        <w:rPr>
          <w:spacing w:val="-6"/>
        </w:rPr>
        <w:t>and patterns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 xml:space="preserve">tobacco smoking among Chinese adult men </w:t>
      </w:r>
      <w:r>
        <w:rPr>
          <w:w w:val="90"/>
        </w:rPr>
        <w:t xml:space="preserve">and women: findings of the 2010 national smoking survey. </w:t>
      </w:r>
      <w:r>
        <w:rPr>
          <w:i/>
          <w:w w:val="90"/>
        </w:rPr>
        <w:t xml:space="preserve">Journal of Epidemiology </w:t>
      </w:r>
      <w:r>
        <w:rPr>
          <w:i/>
          <w:spacing w:val="-2"/>
        </w:rPr>
        <w:t>and</w:t>
      </w:r>
      <w:r>
        <w:rPr>
          <w:i/>
          <w:spacing w:val="59"/>
        </w:rPr>
        <w:t xml:space="preserve"> </w:t>
      </w:r>
      <w:r>
        <w:rPr>
          <w:i/>
          <w:spacing w:val="-2"/>
        </w:rPr>
        <w:t>Community</w:t>
      </w:r>
      <w:r>
        <w:rPr>
          <w:i/>
          <w:spacing w:val="60"/>
        </w:rPr>
        <w:t xml:space="preserve"> </w:t>
      </w:r>
      <w:r>
        <w:rPr>
          <w:i/>
          <w:spacing w:val="-2"/>
        </w:rPr>
        <w:t>Health</w:t>
      </w:r>
      <w:r>
        <w:rPr>
          <w:spacing w:val="-2"/>
        </w:rPr>
        <w:t>,</w:t>
      </w:r>
      <w:r>
        <w:rPr>
          <w:spacing w:val="58"/>
        </w:rPr>
        <w:t xml:space="preserve"> </w:t>
      </w:r>
      <w:r>
        <w:rPr>
          <w:i/>
          <w:spacing w:val="-2"/>
        </w:rPr>
        <w:t>71</w:t>
      </w:r>
      <w:r>
        <w:rPr>
          <w:spacing w:val="-2"/>
        </w:rPr>
        <w:t>(2),</w:t>
      </w:r>
      <w:r>
        <w:rPr>
          <w:spacing w:val="61"/>
        </w:rPr>
        <w:t xml:space="preserve"> </w:t>
      </w:r>
      <w:r>
        <w:rPr>
          <w:spacing w:val="-2"/>
        </w:rPr>
        <w:t>154–161.</w:t>
      </w:r>
      <w:r>
        <w:rPr>
          <w:spacing w:val="61"/>
        </w:rPr>
        <w:t xml:space="preserve"> </w:t>
      </w:r>
      <w:hyperlink r:id="rId31">
        <w:r>
          <w:rPr>
            <w:color w:val="0462C1"/>
            <w:spacing w:val="-2"/>
          </w:rPr>
          <w:t>https://doi.org/10.1136/jech-2016-</w:t>
        </w:r>
      </w:hyperlink>
    </w:p>
    <w:p w14:paraId="6D3B4723" w14:textId="77777777" w:rsidR="003929C7" w:rsidRDefault="003B3F0B">
      <w:pPr>
        <w:pStyle w:val="BodyText"/>
        <w:spacing w:line="268" w:lineRule="exact"/>
        <w:jc w:val="left"/>
      </w:pPr>
      <w:hyperlink r:id="rId32">
        <w:r>
          <w:rPr>
            <w:color w:val="0462C1"/>
            <w:spacing w:val="-2"/>
          </w:rPr>
          <w:t>207805</w:t>
        </w:r>
      </w:hyperlink>
    </w:p>
    <w:p w14:paraId="1624F7A3" w14:textId="77777777" w:rsidR="003929C7" w:rsidRDefault="003B3F0B">
      <w:pPr>
        <w:pStyle w:val="BodyText"/>
        <w:spacing w:line="235" w:lineRule="auto"/>
        <w:ind w:right="280" w:hanging="480"/>
      </w:pPr>
      <w:r>
        <w:rPr>
          <w:spacing w:val="-6"/>
        </w:rPr>
        <w:t>Maputra, Y., Syafril, S., Wekke, I. S., Juli, S., Anggreiny, N., Sarry, S. M., &amp;</w:t>
      </w:r>
      <w:r>
        <w:rPr>
          <w:spacing w:val="-7"/>
        </w:rPr>
        <w:t xml:space="preserve"> </w:t>
      </w:r>
      <w:r>
        <w:rPr>
          <w:spacing w:val="-6"/>
        </w:rPr>
        <w:t xml:space="preserve">Engkizar. </w:t>
      </w:r>
      <w:r>
        <w:rPr>
          <w:w w:val="90"/>
        </w:rPr>
        <w:t xml:space="preserve">(2020). Building Family’s Social Resilience through Batobo Culture: A community </w:t>
      </w:r>
      <w:r>
        <w:rPr>
          <w:w w:val="85"/>
        </w:rPr>
        <w:t xml:space="preserve">environment proposal. </w:t>
      </w:r>
      <w:r>
        <w:rPr>
          <w:i/>
          <w:w w:val="85"/>
        </w:rPr>
        <w:t>IOP Conference Series: Earth and Envir</w:t>
      </w:r>
      <w:r>
        <w:rPr>
          <w:i/>
          <w:w w:val="85"/>
        </w:rPr>
        <w:t>onmental Science</w:t>
      </w:r>
      <w:r>
        <w:rPr>
          <w:w w:val="85"/>
        </w:rPr>
        <w:t xml:space="preserve">, </w:t>
      </w:r>
      <w:r>
        <w:rPr>
          <w:i/>
          <w:w w:val="85"/>
        </w:rPr>
        <w:t>469</w:t>
      </w:r>
      <w:r>
        <w:rPr>
          <w:w w:val="85"/>
        </w:rPr>
        <w:t xml:space="preserve">(1), </w:t>
      </w:r>
      <w:r>
        <w:t xml:space="preserve">012062. </w:t>
      </w:r>
      <w:hyperlink r:id="rId33">
        <w:r>
          <w:rPr>
            <w:color w:val="0462C1"/>
          </w:rPr>
          <w:t>https://doi.org/10.1088/1755-1315/469/1/012062</w:t>
        </w:r>
      </w:hyperlink>
    </w:p>
    <w:p w14:paraId="233CEDAD" w14:textId="77777777" w:rsidR="003929C7" w:rsidRDefault="003B3F0B">
      <w:pPr>
        <w:pStyle w:val="BodyText"/>
        <w:tabs>
          <w:tab w:val="left" w:pos="2326"/>
          <w:tab w:val="left" w:pos="3694"/>
          <w:tab w:val="left" w:pos="4603"/>
          <w:tab w:val="left" w:pos="6274"/>
          <w:tab w:val="left" w:pos="7697"/>
        </w:tabs>
        <w:spacing w:line="235" w:lineRule="auto"/>
        <w:ind w:right="281" w:hanging="480"/>
      </w:pPr>
      <w:r>
        <w:rPr>
          <w:spacing w:val="-4"/>
        </w:rPr>
        <w:t>Marpaung,</w:t>
      </w:r>
      <w:r>
        <w:rPr>
          <w:spacing w:val="-8"/>
        </w:rPr>
        <w:t xml:space="preserve"> </w:t>
      </w:r>
      <w:r>
        <w:rPr>
          <w:spacing w:val="-4"/>
        </w:rPr>
        <w:t>W.,</w:t>
      </w:r>
      <w:r>
        <w:rPr>
          <w:spacing w:val="-8"/>
        </w:rPr>
        <w:t xml:space="preserve"> </w:t>
      </w:r>
      <w:r>
        <w:rPr>
          <w:spacing w:val="-4"/>
        </w:rPr>
        <w:t>Adly,</w:t>
      </w:r>
      <w:r>
        <w:rPr>
          <w:spacing w:val="-8"/>
        </w:rPr>
        <w:t xml:space="preserve"> </w:t>
      </w:r>
      <w:r>
        <w:rPr>
          <w:spacing w:val="-4"/>
        </w:rPr>
        <w:t>M.</w:t>
      </w:r>
      <w:r>
        <w:rPr>
          <w:spacing w:val="-8"/>
        </w:rPr>
        <w:t xml:space="preserve"> </w:t>
      </w:r>
      <w:r>
        <w:rPr>
          <w:spacing w:val="-4"/>
        </w:rPr>
        <w:t>A.,</w:t>
      </w:r>
      <w:r>
        <w:rPr>
          <w:spacing w:val="-8"/>
        </w:rPr>
        <w:t xml:space="preserve"> </w:t>
      </w:r>
      <w:r>
        <w:rPr>
          <w:spacing w:val="-4"/>
        </w:rPr>
        <w:t>Rustam,</w:t>
      </w:r>
      <w:r>
        <w:rPr>
          <w:spacing w:val="-8"/>
        </w:rPr>
        <w:t xml:space="preserve"> </w:t>
      </w:r>
      <w:r>
        <w:rPr>
          <w:spacing w:val="-4"/>
        </w:rPr>
        <w:t>R.,</w:t>
      </w:r>
      <w:r>
        <w:rPr>
          <w:spacing w:val="-8"/>
        </w:rPr>
        <w:t xml:space="preserve"> </w:t>
      </w:r>
      <w:r>
        <w:rPr>
          <w:spacing w:val="-4"/>
        </w:rPr>
        <w:t>Syahputra,</w:t>
      </w:r>
      <w:r>
        <w:rPr>
          <w:spacing w:val="-8"/>
        </w:rPr>
        <w:t xml:space="preserve"> </w:t>
      </w:r>
      <w:r>
        <w:rPr>
          <w:spacing w:val="-4"/>
        </w:rPr>
        <w:t>A.,</w:t>
      </w:r>
      <w:r>
        <w:rPr>
          <w:spacing w:val="-8"/>
        </w:rPr>
        <w:t xml:space="preserve"> </w:t>
      </w:r>
      <w:r>
        <w:rPr>
          <w:spacing w:val="-4"/>
        </w:rPr>
        <w:t>Siregar,</w:t>
      </w:r>
      <w:r>
        <w:rPr>
          <w:spacing w:val="-8"/>
        </w:rPr>
        <w:t xml:space="preserve"> </w:t>
      </w:r>
      <w:r>
        <w:rPr>
          <w:spacing w:val="-4"/>
        </w:rPr>
        <w:t>P.</w:t>
      </w:r>
      <w:r>
        <w:rPr>
          <w:spacing w:val="-8"/>
        </w:rPr>
        <w:t xml:space="preserve"> </w:t>
      </w:r>
      <w:r>
        <w:rPr>
          <w:spacing w:val="-4"/>
        </w:rPr>
        <w:t>A.,</w:t>
      </w:r>
      <w:r>
        <w:rPr>
          <w:spacing w:val="-8"/>
        </w:rPr>
        <w:t xml:space="preserve"> </w:t>
      </w:r>
      <w:r>
        <w:rPr>
          <w:spacing w:val="-4"/>
        </w:rPr>
        <w:t>Hutagalung,</w:t>
      </w:r>
      <w:r>
        <w:rPr>
          <w:spacing w:val="-8"/>
        </w:rPr>
        <w:t xml:space="preserve"> </w:t>
      </w:r>
      <w:r>
        <w:rPr>
          <w:spacing w:val="-4"/>
        </w:rPr>
        <w:t xml:space="preserve">S. </w:t>
      </w:r>
      <w:r>
        <w:rPr>
          <w:spacing w:val="-6"/>
        </w:rPr>
        <w:t xml:space="preserve">A., Nasution, M. S. A., </w:t>
      </w:r>
      <w:r>
        <w:rPr>
          <w:spacing w:val="-6"/>
        </w:rPr>
        <w:t>Hayati, F., Efendi, R., &amp; Tanjung, D. (2022). Worshippers smoking in mosques: Violation of fatwas of ulemas and governor regulation.</w:t>
      </w:r>
      <w:r>
        <w:t xml:space="preserve"> </w:t>
      </w:r>
      <w:r>
        <w:rPr>
          <w:i/>
          <w:spacing w:val="-6"/>
        </w:rPr>
        <w:t xml:space="preserve">HTS </w:t>
      </w:r>
      <w:r>
        <w:rPr>
          <w:i/>
          <w:spacing w:val="-2"/>
        </w:rPr>
        <w:t>Teologiese</w:t>
      </w:r>
      <w:r>
        <w:rPr>
          <w:i/>
        </w:rPr>
        <w:tab/>
      </w:r>
      <w:r>
        <w:rPr>
          <w:i/>
          <w:spacing w:val="-2"/>
        </w:rPr>
        <w:t>Studies</w:t>
      </w:r>
      <w:r>
        <w:rPr>
          <w:i/>
        </w:rPr>
        <w:tab/>
      </w:r>
      <w:r>
        <w:rPr>
          <w:i/>
          <w:spacing w:val="-10"/>
          <w:w w:val="150"/>
        </w:rPr>
        <w:t>/</w:t>
      </w:r>
      <w:r>
        <w:rPr>
          <w:i/>
        </w:rPr>
        <w:tab/>
      </w:r>
      <w:r>
        <w:rPr>
          <w:i/>
          <w:spacing w:val="-2"/>
        </w:rPr>
        <w:t>Theological</w:t>
      </w:r>
      <w:r>
        <w:rPr>
          <w:i/>
        </w:rPr>
        <w:tab/>
      </w:r>
      <w:r>
        <w:rPr>
          <w:i/>
          <w:spacing w:val="-2"/>
        </w:rPr>
        <w:t>Studies</w:t>
      </w:r>
      <w:r>
        <w:rPr>
          <w:spacing w:val="-2"/>
        </w:rPr>
        <w:t>,</w:t>
      </w:r>
      <w:r>
        <w:tab/>
      </w:r>
      <w:r>
        <w:rPr>
          <w:i/>
          <w:spacing w:val="-4"/>
          <w:w w:val="95"/>
        </w:rPr>
        <w:t>78</w:t>
      </w:r>
      <w:r>
        <w:rPr>
          <w:spacing w:val="-4"/>
          <w:w w:val="95"/>
        </w:rPr>
        <w:t xml:space="preserve">(1). </w:t>
      </w:r>
      <w:hyperlink r:id="rId34">
        <w:r>
          <w:rPr>
            <w:color w:val="0462C1"/>
            <w:spacing w:val="-2"/>
          </w:rPr>
          <w:t>https://doi.org/10.4102/hts.v78i1.7975</w:t>
        </w:r>
      </w:hyperlink>
    </w:p>
    <w:p w14:paraId="7376C7EE" w14:textId="77777777" w:rsidR="003929C7" w:rsidRDefault="003B3F0B">
      <w:pPr>
        <w:pStyle w:val="BodyText"/>
        <w:ind w:right="283" w:hanging="480"/>
      </w:pPr>
      <w:r>
        <w:t>Meikawati,</w:t>
      </w:r>
      <w:r>
        <w:rPr>
          <w:spacing w:val="-1"/>
        </w:rPr>
        <w:t xml:space="preserve"> </w:t>
      </w:r>
      <w:r>
        <w:t>P. R., &amp; Prajayanti,</w:t>
      </w:r>
      <w:r>
        <w:rPr>
          <w:spacing w:val="-1"/>
        </w:rPr>
        <w:t xml:space="preserve"> </w:t>
      </w:r>
      <w:r>
        <w:t>H. (2020). Pendidikan</w:t>
      </w:r>
      <w:r>
        <w:rPr>
          <w:spacing w:val="-1"/>
        </w:rPr>
        <w:t xml:space="preserve"> </w:t>
      </w:r>
      <w:r>
        <w:t>Kesehatan tentang</w:t>
      </w:r>
      <w:r>
        <w:rPr>
          <w:spacing w:val="-2"/>
        </w:rPr>
        <w:t xml:space="preserve"> </w:t>
      </w:r>
      <w:r>
        <w:t>Tumbuh Kembang Remaja dan Bahaya Rokok bagi Kesehatan Remaja di SMK Baitussalam</w:t>
      </w:r>
      <w:r>
        <w:rPr>
          <w:spacing w:val="-4"/>
        </w:rPr>
        <w:t xml:space="preserve"> </w:t>
      </w:r>
      <w:r>
        <w:t xml:space="preserve">Kota Pekalongan. </w:t>
      </w:r>
      <w:r>
        <w:rPr>
          <w:i/>
        </w:rPr>
        <w:t>Jurnal ABDIMAS-HIP</w:t>
      </w:r>
      <w:r>
        <w:rPr>
          <w:i/>
          <w:spacing w:val="-15"/>
        </w:rPr>
        <w:t xml:space="preserve"> </w:t>
      </w:r>
      <w:r>
        <w:rPr>
          <w:i/>
        </w:rPr>
        <w:t xml:space="preserve">: Pengabdian Kepada </w:t>
      </w:r>
      <w:r>
        <w:rPr>
          <w:i/>
          <w:spacing w:val="-2"/>
        </w:rPr>
        <w:t>Masyarakat</w:t>
      </w:r>
      <w:r>
        <w:rPr>
          <w:spacing w:val="-2"/>
        </w:rPr>
        <w:t xml:space="preserve">, </w:t>
      </w:r>
      <w:r>
        <w:rPr>
          <w:i/>
          <w:spacing w:val="-2"/>
        </w:rPr>
        <w:t>1</w:t>
      </w:r>
      <w:r>
        <w:rPr>
          <w:spacing w:val="-2"/>
        </w:rPr>
        <w:t xml:space="preserve">(1), 6–9. </w:t>
      </w:r>
      <w:hyperlink r:id="rId35">
        <w:r>
          <w:rPr>
            <w:color w:val="0462C1"/>
            <w:spacing w:val="-2"/>
          </w:rPr>
          <w:t>https://doi.org/10.37402/abdi</w:t>
        </w:r>
        <w:r>
          <w:rPr>
            <w:color w:val="0462C1"/>
            <w:spacing w:val="-2"/>
          </w:rPr>
          <w:t>maship.vol1.iss1.76</w:t>
        </w:r>
      </w:hyperlink>
    </w:p>
    <w:p w14:paraId="2EE0FD9B" w14:textId="77777777" w:rsidR="003929C7" w:rsidRDefault="003929C7">
      <w:pPr>
        <w:pStyle w:val="BodyText"/>
        <w:sectPr w:rsidR="003929C7">
          <w:pgSz w:w="11920" w:h="16850"/>
          <w:pgMar w:top="1040" w:right="1700" w:bottom="940" w:left="1700" w:header="503" w:footer="758" w:gutter="0"/>
          <w:cols w:space="720"/>
        </w:sectPr>
      </w:pPr>
    </w:p>
    <w:p w14:paraId="086DFECD" w14:textId="77777777" w:rsidR="003929C7" w:rsidRDefault="003B3F0B">
      <w:pPr>
        <w:pStyle w:val="BodyText"/>
        <w:spacing w:before="77" w:line="235" w:lineRule="auto"/>
        <w:ind w:right="281" w:hanging="480"/>
      </w:pPr>
      <w:r>
        <w:lastRenderedPageBreak/>
        <w:t>Miglio,</w:t>
      </w:r>
      <w:r>
        <w:rPr>
          <w:spacing w:val="-15"/>
        </w:rPr>
        <w:t xml:space="preserve"> </w:t>
      </w:r>
      <w:r>
        <w:t>F.,</w:t>
      </w:r>
      <w:r>
        <w:rPr>
          <w:spacing w:val="-15"/>
        </w:rPr>
        <w:t xml:space="preserve"> </w:t>
      </w:r>
      <w:r>
        <w:t>Naroo,</w:t>
      </w:r>
      <w:r>
        <w:rPr>
          <w:spacing w:val="-15"/>
        </w:rPr>
        <w:t xml:space="preserve"> </w:t>
      </w:r>
      <w:r>
        <w:t>S.,</w:t>
      </w:r>
      <w:r>
        <w:rPr>
          <w:spacing w:val="-15"/>
        </w:rPr>
        <w:t xml:space="preserve"> </w:t>
      </w:r>
      <w:r>
        <w:t>Zeri,</w:t>
      </w:r>
      <w:r>
        <w:rPr>
          <w:spacing w:val="-15"/>
        </w:rPr>
        <w:t xml:space="preserve"> </w:t>
      </w:r>
      <w:r>
        <w:t>F.,</w:t>
      </w:r>
      <w:r>
        <w:rPr>
          <w:spacing w:val="-15"/>
        </w:rPr>
        <w:t xml:space="preserve"> </w:t>
      </w:r>
      <w:r>
        <w:t>Tavazzi,</w:t>
      </w:r>
      <w:r>
        <w:rPr>
          <w:spacing w:val="-15"/>
        </w:rPr>
        <w:t xml:space="preserve"> </w:t>
      </w:r>
      <w:r>
        <w:t>S.,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Ponzini,</w:t>
      </w:r>
      <w:r>
        <w:rPr>
          <w:spacing w:val="-15"/>
        </w:rPr>
        <w:t xml:space="preserve"> </w:t>
      </w:r>
      <w:r>
        <w:t>E.</w:t>
      </w:r>
      <w:r>
        <w:rPr>
          <w:spacing w:val="-15"/>
        </w:rPr>
        <w:t xml:space="preserve"> </w:t>
      </w:r>
      <w:r>
        <w:t>(2021).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effect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active smoking, passive smoking, and e-cigarettes on the tear film: An updated comprehensive review. </w:t>
      </w:r>
      <w:r>
        <w:rPr>
          <w:i/>
        </w:rPr>
        <w:t>Experimental Eye Research</w:t>
      </w:r>
      <w:r>
        <w:t xml:space="preserve">, </w:t>
      </w:r>
      <w:r>
        <w:rPr>
          <w:i/>
        </w:rPr>
        <w:t>210</w:t>
      </w:r>
      <w:r>
        <w:t>, 108</w:t>
      </w:r>
      <w:r>
        <w:t xml:space="preserve">691. </w:t>
      </w:r>
      <w:hyperlink r:id="rId36">
        <w:r>
          <w:rPr>
            <w:color w:val="0462C1"/>
            <w:spacing w:val="-2"/>
          </w:rPr>
          <w:t>https://doi.org/10.1016/j.exer.2021.108691</w:t>
        </w:r>
      </w:hyperlink>
    </w:p>
    <w:p w14:paraId="7ED4A9A1" w14:textId="77777777" w:rsidR="003929C7" w:rsidRDefault="003B3F0B">
      <w:pPr>
        <w:pStyle w:val="BodyText"/>
        <w:spacing w:line="235" w:lineRule="auto"/>
        <w:ind w:right="283" w:hanging="480"/>
      </w:pPr>
      <w:r>
        <w:t xml:space="preserve">Muswara, A., &amp; Zalnur, M. (2019). Design of Character Building for Learners in </w:t>
      </w:r>
      <w:r>
        <w:rPr>
          <w:w w:val="90"/>
        </w:rPr>
        <w:t xml:space="preserve">Boarding Schools in West Sumatera. </w:t>
      </w:r>
      <w:r>
        <w:rPr>
          <w:i/>
          <w:w w:val="90"/>
        </w:rPr>
        <w:t>Khalifa: Journal of Islamic Education</w:t>
      </w:r>
      <w:r>
        <w:rPr>
          <w:w w:val="90"/>
        </w:rPr>
        <w:t xml:space="preserve">, </w:t>
      </w:r>
      <w:r>
        <w:rPr>
          <w:i/>
          <w:w w:val="90"/>
        </w:rPr>
        <w:t>3</w:t>
      </w:r>
      <w:r>
        <w:rPr>
          <w:w w:val="90"/>
        </w:rPr>
        <w:t xml:space="preserve">(1), 1. </w:t>
      </w:r>
      <w:hyperlink r:id="rId37">
        <w:r>
          <w:rPr>
            <w:color w:val="0462C1"/>
            <w:spacing w:val="-2"/>
          </w:rPr>
          <w:t>https://doi.org/10.24036/kjie.v3i1.17</w:t>
        </w:r>
      </w:hyperlink>
    </w:p>
    <w:p w14:paraId="3F7C774E" w14:textId="77777777" w:rsidR="003929C7" w:rsidRDefault="003B3F0B">
      <w:pPr>
        <w:tabs>
          <w:tab w:val="left" w:pos="2559"/>
          <w:tab w:val="left" w:pos="3905"/>
          <w:tab w:val="left" w:pos="4800"/>
          <w:tab w:val="left" w:pos="6452"/>
          <w:tab w:val="left" w:pos="7947"/>
        </w:tabs>
        <w:spacing w:line="235" w:lineRule="auto"/>
        <w:ind w:left="765" w:right="282" w:hanging="480"/>
        <w:jc w:val="both"/>
        <w:rPr>
          <w:sz w:val="24"/>
        </w:rPr>
      </w:pPr>
      <w:r>
        <w:rPr>
          <w:spacing w:val="-6"/>
          <w:sz w:val="24"/>
        </w:rPr>
        <w:t>Naeem, M., Ozuem, W.,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Howell, K.,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&amp; Ranfagni, S.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(2023). A Step-by-Step Process of </w:t>
      </w:r>
      <w:r>
        <w:rPr>
          <w:sz w:val="24"/>
        </w:rPr>
        <w:t xml:space="preserve">Thematic Analysis to Develop a Conceptual Model in Qualitative Research. </w:t>
      </w:r>
      <w:r>
        <w:rPr>
          <w:i/>
          <w:spacing w:val="-2"/>
          <w:sz w:val="24"/>
        </w:rPr>
        <w:t>International</w:t>
      </w:r>
      <w:r>
        <w:rPr>
          <w:i/>
          <w:sz w:val="24"/>
        </w:rPr>
        <w:tab/>
      </w:r>
      <w:r>
        <w:rPr>
          <w:i/>
          <w:spacing w:val="-2"/>
          <w:sz w:val="24"/>
        </w:rPr>
        <w:t>Journal</w:t>
      </w:r>
      <w:r>
        <w:rPr>
          <w:i/>
          <w:sz w:val="24"/>
        </w:rPr>
        <w:tab/>
      </w:r>
      <w:r>
        <w:rPr>
          <w:i/>
          <w:spacing w:val="-5"/>
          <w:sz w:val="24"/>
        </w:rPr>
        <w:t>of</w:t>
      </w:r>
      <w:r>
        <w:rPr>
          <w:i/>
          <w:sz w:val="24"/>
        </w:rPr>
        <w:tab/>
      </w:r>
      <w:r>
        <w:rPr>
          <w:i/>
          <w:spacing w:val="-2"/>
          <w:sz w:val="24"/>
        </w:rPr>
        <w:t>Qualitative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Methods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8"/>
          <w:sz w:val="24"/>
        </w:rPr>
        <w:t>22</w:t>
      </w:r>
      <w:r>
        <w:rPr>
          <w:spacing w:val="-8"/>
          <w:sz w:val="24"/>
        </w:rPr>
        <w:t>.</w:t>
      </w:r>
    </w:p>
    <w:p w14:paraId="24F9C1E1" w14:textId="77777777" w:rsidR="003929C7" w:rsidRDefault="003B3F0B">
      <w:pPr>
        <w:pStyle w:val="BodyText"/>
        <w:spacing w:line="267" w:lineRule="exact"/>
        <w:jc w:val="left"/>
      </w:pPr>
      <w:hyperlink r:id="rId38">
        <w:r>
          <w:rPr>
            <w:color w:val="0462C1"/>
            <w:spacing w:val="-2"/>
          </w:rPr>
          <w:t>https://doi.org/10.1177/16094069231205789</w:t>
        </w:r>
      </w:hyperlink>
    </w:p>
    <w:p w14:paraId="1C8FA6B6" w14:textId="77777777" w:rsidR="003929C7" w:rsidRDefault="003B3F0B">
      <w:pPr>
        <w:spacing w:line="242" w:lineRule="auto"/>
        <w:ind w:left="765" w:right="283" w:hanging="480"/>
        <w:jc w:val="both"/>
        <w:rPr>
          <w:sz w:val="24"/>
        </w:rPr>
      </w:pPr>
      <w:r>
        <w:rPr>
          <w:sz w:val="24"/>
        </w:rPr>
        <w:t>Nasution,</w:t>
      </w:r>
      <w:r>
        <w:rPr>
          <w:spacing w:val="-15"/>
          <w:sz w:val="24"/>
        </w:rPr>
        <w:t xml:space="preserve"> </w:t>
      </w:r>
      <w:r>
        <w:rPr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z w:val="24"/>
        </w:rPr>
        <w:t>M.</w:t>
      </w:r>
      <w:r>
        <w:rPr>
          <w:spacing w:val="-15"/>
          <w:sz w:val="24"/>
        </w:rPr>
        <w:t xml:space="preserve"> </w:t>
      </w:r>
      <w:r>
        <w:rPr>
          <w:sz w:val="24"/>
        </w:rPr>
        <w:t>(2023).</w:t>
      </w:r>
      <w:r>
        <w:rPr>
          <w:spacing w:val="-15"/>
          <w:sz w:val="24"/>
        </w:rPr>
        <w:t xml:space="preserve"> </w:t>
      </w:r>
      <w:r>
        <w:rPr>
          <w:sz w:val="24"/>
        </w:rPr>
        <w:t>Islam</w:t>
      </w:r>
      <w:r>
        <w:rPr>
          <w:spacing w:val="-15"/>
          <w:sz w:val="24"/>
        </w:rPr>
        <w:t xml:space="preserve"> </w:t>
      </w:r>
      <w:r>
        <w:rPr>
          <w:sz w:val="24"/>
        </w:rPr>
        <w:t>Dijadikan</w:t>
      </w:r>
      <w:r>
        <w:rPr>
          <w:spacing w:val="-15"/>
          <w:sz w:val="24"/>
        </w:rPr>
        <w:t xml:space="preserve"> </w:t>
      </w:r>
      <w:r>
        <w:rPr>
          <w:sz w:val="24"/>
        </w:rPr>
        <w:t>Doktrin</w:t>
      </w:r>
      <w:r>
        <w:rPr>
          <w:spacing w:val="-15"/>
          <w:sz w:val="24"/>
        </w:rPr>
        <w:t xml:space="preserve"> </w:t>
      </w:r>
      <w:r>
        <w:rPr>
          <w:sz w:val="24"/>
        </w:rPr>
        <w:t>Berbagai</w:t>
      </w:r>
      <w:r>
        <w:rPr>
          <w:spacing w:val="-15"/>
          <w:sz w:val="24"/>
        </w:rPr>
        <w:t xml:space="preserve"> </w:t>
      </w:r>
      <w:r>
        <w:rPr>
          <w:sz w:val="24"/>
        </w:rPr>
        <w:t>Aspek</w:t>
      </w:r>
      <w:r>
        <w:rPr>
          <w:spacing w:val="-15"/>
          <w:sz w:val="24"/>
        </w:rPr>
        <w:t xml:space="preserve"> </w:t>
      </w:r>
      <w:r>
        <w:rPr>
          <w:sz w:val="24"/>
        </w:rPr>
        <w:t>Dalam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Kehidupan </w:t>
      </w:r>
      <w:r>
        <w:rPr>
          <w:spacing w:val="-6"/>
          <w:sz w:val="24"/>
        </w:rPr>
        <w:t>Manusia.</w:t>
      </w:r>
      <w:r>
        <w:rPr>
          <w:spacing w:val="-11"/>
          <w:sz w:val="24"/>
        </w:rPr>
        <w:t xml:space="preserve"> </w:t>
      </w:r>
      <w:r>
        <w:rPr>
          <w:i/>
          <w:spacing w:val="-6"/>
          <w:sz w:val="24"/>
        </w:rPr>
        <w:t>Al-I’jaz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: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Jurnal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Studi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Al-Qur’an,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Falsafah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Dan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Keislaman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5</w:t>
      </w:r>
      <w:r>
        <w:rPr>
          <w:spacing w:val="-6"/>
          <w:sz w:val="24"/>
        </w:rPr>
        <w:t>(1),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73–85. </w:t>
      </w:r>
      <w:hyperlink r:id="rId39">
        <w:r>
          <w:rPr>
            <w:color w:val="0462C1"/>
            <w:spacing w:val="-2"/>
            <w:sz w:val="24"/>
          </w:rPr>
          <w:t>https://doi.org/10.53563/ai.v5i1.78</w:t>
        </w:r>
      </w:hyperlink>
    </w:p>
    <w:p w14:paraId="4DFB6304" w14:textId="77777777" w:rsidR="003929C7" w:rsidRDefault="003B3F0B">
      <w:pPr>
        <w:pStyle w:val="BodyText"/>
        <w:spacing w:line="265" w:lineRule="exact"/>
        <w:ind w:left="285"/>
      </w:pPr>
      <w:r>
        <w:t>Pepper,</w:t>
      </w:r>
      <w:r>
        <w:rPr>
          <w:spacing w:val="-14"/>
        </w:rPr>
        <w:t xml:space="preserve"> </w:t>
      </w:r>
      <w:r>
        <w:t>J.</w:t>
      </w:r>
      <w:r>
        <w:rPr>
          <w:spacing w:val="-14"/>
        </w:rPr>
        <w:t xml:space="preserve"> </w:t>
      </w:r>
      <w:r>
        <w:t>K.,</w:t>
      </w:r>
      <w:r>
        <w:rPr>
          <w:spacing w:val="-13"/>
        </w:rPr>
        <w:t xml:space="preserve"> </w:t>
      </w:r>
      <w:r>
        <w:t>Nguyen</w:t>
      </w:r>
      <w:r>
        <w:rPr>
          <w:spacing w:val="-14"/>
        </w:rPr>
        <w:t xml:space="preserve"> </w:t>
      </w:r>
      <w:r>
        <w:t>Zarndt,</w:t>
      </w:r>
      <w:r>
        <w:rPr>
          <w:spacing w:val="-13"/>
        </w:rPr>
        <w:t xml:space="preserve"> </w:t>
      </w:r>
      <w:r>
        <w:t>A.,</w:t>
      </w:r>
      <w:r>
        <w:rPr>
          <w:spacing w:val="-13"/>
        </w:rPr>
        <w:t xml:space="preserve"> </w:t>
      </w:r>
      <w:r>
        <w:t>Eggers,</w:t>
      </w:r>
      <w:r>
        <w:rPr>
          <w:spacing w:val="-13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t>E.,</w:t>
      </w:r>
      <w:r>
        <w:rPr>
          <w:spacing w:val="-13"/>
        </w:rPr>
        <w:t xml:space="preserve"> </w:t>
      </w:r>
      <w:r>
        <w:t>Nonnemaker,</w:t>
      </w:r>
      <w:r>
        <w:rPr>
          <w:spacing w:val="-13"/>
        </w:rPr>
        <w:t xml:space="preserve"> </w:t>
      </w:r>
      <w:r>
        <w:t>J.</w:t>
      </w:r>
      <w:r>
        <w:rPr>
          <w:spacing w:val="-14"/>
        </w:rPr>
        <w:t xml:space="preserve"> </w:t>
      </w:r>
      <w:r>
        <w:t>M.,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Portnoy,</w:t>
      </w:r>
      <w:r>
        <w:rPr>
          <w:spacing w:val="-12"/>
        </w:rPr>
        <w:t xml:space="preserve"> </w:t>
      </w:r>
      <w:r>
        <w:rPr>
          <w:spacing w:val="-5"/>
        </w:rPr>
        <w:t>D.</w:t>
      </w:r>
    </w:p>
    <w:p w14:paraId="4012748F" w14:textId="77777777" w:rsidR="003929C7" w:rsidRDefault="003B3F0B">
      <w:pPr>
        <w:pStyle w:val="BodyText"/>
        <w:spacing w:line="235" w:lineRule="auto"/>
        <w:ind w:right="281"/>
      </w:pPr>
      <w:r>
        <w:t>B.</w:t>
      </w:r>
      <w:r>
        <w:rPr>
          <w:spacing w:val="-10"/>
        </w:rPr>
        <w:t xml:space="preserve"> </w:t>
      </w:r>
      <w:r>
        <w:t>(2020).</w:t>
      </w:r>
      <w:r>
        <w:rPr>
          <w:spacing w:val="-10"/>
        </w:rPr>
        <w:t xml:space="preserve"> </w:t>
      </w:r>
      <w:r>
        <w:t>Influence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Warning</w:t>
      </w:r>
      <w:r>
        <w:rPr>
          <w:spacing w:val="-10"/>
        </w:rPr>
        <w:t xml:space="preserve"> </w:t>
      </w:r>
      <w:r>
        <w:t>Statements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Negative </w:t>
      </w:r>
      <w:r>
        <w:rPr>
          <w:w w:val="90"/>
        </w:rPr>
        <w:t>Health</w:t>
      </w:r>
      <w:r>
        <w:rPr>
          <w:spacing w:val="-5"/>
          <w:w w:val="90"/>
        </w:rPr>
        <w:t xml:space="preserve"> </w:t>
      </w:r>
      <w:r>
        <w:rPr>
          <w:w w:val="90"/>
        </w:rPr>
        <w:t>Consequences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Smoking.</w:t>
      </w:r>
      <w:r>
        <w:rPr>
          <w:spacing w:val="-3"/>
          <w:w w:val="90"/>
        </w:rPr>
        <w:t xml:space="preserve"> </w:t>
      </w:r>
      <w:r>
        <w:rPr>
          <w:i/>
          <w:w w:val="90"/>
        </w:rPr>
        <w:t>Nicotine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&amp;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Tobacco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Research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i/>
          <w:w w:val="90"/>
        </w:rPr>
        <w:t>22</w:t>
      </w:r>
      <w:r>
        <w:rPr>
          <w:w w:val="90"/>
        </w:rPr>
        <w:t>(10),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1805–1815. </w:t>
      </w:r>
      <w:hyperlink r:id="rId40">
        <w:r>
          <w:rPr>
            <w:color w:val="0462C1"/>
            <w:spacing w:val="-2"/>
          </w:rPr>
          <w:t>https://doi.org/10.1093/ntr/ntaa031</w:t>
        </w:r>
      </w:hyperlink>
    </w:p>
    <w:p w14:paraId="1F0E5F34" w14:textId="77777777" w:rsidR="003929C7" w:rsidRDefault="003B3F0B">
      <w:pPr>
        <w:pStyle w:val="BodyText"/>
        <w:tabs>
          <w:tab w:val="left" w:pos="2841"/>
          <w:tab w:val="left" w:pos="4394"/>
          <w:tab w:val="left" w:pos="5988"/>
          <w:tab w:val="left" w:pos="7378"/>
        </w:tabs>
        <w:spacing w:line="235" w:lineRule="auto"/>
        <w:ind w:right="281" w:hanging="480"/>
      </w:pPr>
      <w:r>
        <w:t>Peticca-Harris,</w:t>
      </w:r>
      <w:r>
        <w:rPr>
          <w:spacing w:val="-9"/>
        </w:rPr>
        <w:t xml:space="preserve"> </w:t>
      </w:r>
      <w:r>
        <w:t>A.,</w:t>
      </w:r>
      <w:r>
        <w:rPr>
          <w:spacing w:val="-9"/>
        </w:rPr>
        <w:t xml:space="preserve"> </w:t>
      </w:r>
      <w:r>
        <w:t>DeGama,</w:t>
      </w:r>
      <w:r>
        <w:rPr>
          <w:spacing w:val="-9"/>
        </w:rPr>
        <w:t xml:space="preserve"> </w:t>
      </w:r>
      <w:r>
        <w:t>N.,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Elias,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T.</w:t>
      </w:r>
      <w:r>
        <w:rPr>
          <w:spacing w:val="-9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(2016).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Dynamic</w:t>
      </w:r>
      <w:r>
        <w:rPr>
          <w:spacing w:val="-9"/>
        </w:rPr>
        <w:t xml:space="preserve"> </w:t>
      </w:r>
      <w:r>
        <w:t xml:space="preserve">Process Model for </w:t>
      </w:r>
      <w:r>
        <w:t xml:space="preserve">Finding Informants and Gaining Access in Qualitative Research. </w:t>
      </w:r>
      <w:r>
        <w:rPr>
          <w:i/>
          <w:spacing w:val="-2"/>
        </w:rPr>
        <w:t>Organizational</w:t>
      </w:r>
      <w:r>
        <w:rPr>
          <w:i/>
        </w:rPr>
        <w:tab/>
      </w:r>
      <w:r>
        <w:rPr>
          <w:i/>
          <w:spacing w:val="-2"/>
        </w:rPr>
        <w:t>Research</w:t>
      </w:r>
      <w:r>
        <w:rPr>
          <w:i/>
        </w:rPr>
        <w:tab/>
      </w:r>
      <w:r>
        <w:rPr>
          <w:i/>
          <w:spacing w:val="-2"/>
        </w:rPr>
        <w:t>Methods</w:t>
      </w:r>
      <w:r>
        <w:rPr>
          <w:spacing w:val="-2"/>
        </w:rPr>
        <w:t>,</w:t>
      </w:r>
      <w:r>
        <w:tab/>
      </w:r>
      <w:r>
        <w:rPr>
          <w:i/>
          <w:spacing w:val="-2"/>
        </w:rPr>
        <w:t>19</w:t>
      </w:r>
      <w:r>
        <w:rPr>
          <w:spacing w:val="-2"/>
        </w:rPr>
        <w:t>(3),</w:t>
      </w:r>
      <w:r>
        <w:tab/>
      </w:r>
      <w:r>
        <w:rPr>
          <w:spacing w:val="-8"/>
        </w:rPr>
        <w:t xml:space="preserve">376–401. </w:t>
      </w:r>
      <w:hyperlink r:id="rId41">
        <w:r>
          <w:rPr>
            <w:color w:val="0462C1"/>
            <w:spacing w:val="-2"/>
          </w:rPr>
          <w:t>https://doi.org/10.1177/1094428116629218</w:t>
        </w:r>
      </w:hyperlink>
    </w:p>
    <w:p w14:paraId="05670BC9" w14:textId="77777777" w:rsidR="003929C7" w:rsidRDefault="003B3F0B">
      <w:pPr>
        <w:pStyle w:val="BodyText"/>
        <w:spacing w:line="235" w:lineRule="auto"/>
        <w:ind w:right="281" w:hanging="480"/>
      </w:pPr>
      <w:r>
        <w:t>Rozema,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Mathijssen,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Jansen,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Oers,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(2018). Sustainability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smoking</w:t>
      </w:r>
      <w:r>
        <w:rPr>
          <w:spacing w:val="-4"/>
        </w:rPr>
        <w:t xml:space="preserve"> </w:t>
      </w:r>
      <w:r>
        <w:t>bans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schools:</w:t>
      </w:r>
      <w:r>
        <w:rPr>
          <w:spacing w:val="-4"/>
        </w:rPr>
        <w:t xml:space="preserve"> </w:t>
      </w:r>
      <w:r>
        <w:t xml:space="preserve">a mixed-method study. </w:t>
      </w:r>
      <w:r>
        <w:rPr>
          <w:i/>
        </w:rPr>
        <w:t>European Journal of Public Health</w:t>
      </w:r>
      <w:r>
        <w:t xml:space="preserve">, </w:t>
      </w:r>
      <w:r>
        <w:rPr>
          <w:i/>
        </w:rPr>
        <w:t>28</w:t>
      </w:r>
      <w:r>
        <w:t xml:space="preserve">(1), 43–49. </w:t>
      </w:r>
      <w:hyperlink r:id="rId42">
        <w:r>
          <w:rPr>
            <w:color w:val="0462C1"/>
            <w:spacing w:val="-2"/>
          </w:rPr>
          <w:t>https:</w:t>
        </w:r>
        <w:r>
          <w:rPr>
            <w:color w:val="0462C1"/>
            <w:spacing w:val="-2"/>
          </w:rPr>
          <w:t>//doi.org/10.1093/eurpub/ckx099</w:t>
        </w:r>
      </w:hyperlink>
    </w:p>
    <w:p w14:paraId="5D3BD2D8" w14:textId="77777777" w:rsidR="003929C7" w:rsidRDefault="003B3F0B">
      <w:pPr>
        <w:spacing w:line="235" w:lineRule="auto"/>
        <w:ind w:left="765" w:right="281" w:hanging="480"/>
        <w:jc w:val="both"/>
        <w:rPr>
          <w:sz w:val="24"/>
        </w:rPr>
      </w:pPr>
      <w:r>
        <w:rPr>
          <w:sz w:val="24"/>
        </w:rPr>
        <w:t xml:space="preserve">Rusandi, &amp; Muhammad Rusli. (2021). Merancang Penelitian Kualitatif </w:t>
      </w:r>
      <w:r>
        <w:rPr>
          <w:w w:val="90"/>
          <w:sz w:val="24"/>
        </w:rPr>
        <w:t xml:space="preserve">Dasar/Deskriptif dan Studi Kasus. </w:t>
      </w:r>
      <w:r>
        <w:rPr>
          <w:i/>
          <w:w w:val="90"/>
          <w:sz w:val="24"/>
        </w:rPr>
        <w:t>Al-Ubudiyah: Jurnal Pendidikan Dan Studi Islam</w:t>
      </w:r>
      <w:r>
        <w:rPr>
          <w:w w:val="90"/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(1), 48–60. </w:t>
      </w:r>
      <w:hyperlink r:id="rId43">
        <w:r>
          <w:rPr>
            <w:color w:val="0462C1"/>
            <w:sz w:val="24"/>
          </w:rPr>
          <w:t>https://doi.org/10.55623/au.v2i1.18</w:t>
        </w:r>
      </w:hyperlink>
    </w:p>
    <w:p w14:paraId="5B14847B" w14:textId="77777777" w:rsidR="003929C7" w:rsidRDefault="003B3F0B">
      <w:pPr>
        <w:spacing w:line="235" w:lineRule="auto"/>
        <w:ind w:left="765" w:right="281" w:hanging="480"/>
        <w:jc w:val="both"/>
        <w:rPr>
          <w:sz w:val="24"/>
        </w:rPr>
      </w:pPr>
      <w:r>
        <w:rPr>
          <w:spacing w:val="-4"/>
          <w:sz w:val="24"/>
        </w:rPr>
        <w:t>SEFİLOŠLU, M. S. (2022). An Early-Modern Counseling Initiative Against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Tobacco </w:t>
      </w:r>
      <w:r>
        <w:rPr>
          <w:w w:val="90"/>
          <w:sz w:val="24"/>
        </w:rPr>
        <w:t>Addiction: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Duhan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Treatises.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Siirt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Üniversitesi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Sosyal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Bilimler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Enstitüsü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Dergisi</w:t>
      </w:r>
      <w:r>
        <w:rPr>
          <w:w w:val="90"/>
          <w:sz w:val="24"/>
        </w:rPr>
        <w:t>,</w:t>
      </w:r>
      <w:r>
        <w:rPr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10</w:t>
      </w:r>
      <w:r>
        <w:rPr>
          <w:w w:val="90"/>
          <w:sz w:val="24"/>
        </w:rPr>
        <w:t xml:space="preserve">(2), </w:t>
      </w:r>
      <w:r>
        <w:rPr>
          <w:sz w:val="24"/>
        </w:rPr>
        <w:t xml:space="preserve">106–119. </w:t>
      </w:r>
      <w:hyperlink r:id="rId44">
        <w:r>
          <w:rPr>
            <w:color w:val="0462C1"/>
            <w:sz w:val="24"/>
          </w:rPr>
          <w:t>https://doi.org/10.53586/susbid.1163992</w:t>
        </w:r>
      </w:hyperlink>
    </w:p>
    <w:p w14:paraId="3D2B3E9F" w14:textId="77777777" w:rsidR="003929C7" w:rsidRDefault="003B3F0B">
      <w:pPr>
        <w:pStyle w:val="BodyText"/>
        <w:spacing w:line="235" w:lineRule="auto"/>
        <w:ind w:right="281" w:hanging="480"/>
      </w:pPr>
      <w:r>
        <w:rPr>
          <w:spacing w:val="-2"/>
        </w:rPr>
        <w:t>Shabah,</w:t>
      </w:r>
      <w:r>
        <w:rPr>
          <w:spacing w:val="-13"/>
        </w:rPr>
        <w:t xml:space="preserve"> </w:t>
      </w:r>
      <w:r>
        <w:rPr>
          <w:spacing w:val="-2"/>
        </w:rPr>
        <w:t>M.</w:t>
      </w:r>
      <w:r>
        <w:rPr>
          <w:spacing w:val="-12"/>
        </w:rPr>
        <w:t xml:space="preserve"> </w:t>
      </w:r>
      <w:r>
        <w:rPr>
          <w:spacing w:val="-2"/>
        </w:rPr>
        <w:t>A.</w:t>
      </w:r>
      <w:r>
        <w:rPr>
          <w:spacing w:val="-12"/>
        </w:rPr>
        <w:t xml:space="preserve"> </w:t>
      </w:r>
      <w:r>
        <w:rPr>
          <w:spacing w:val="-2"/>
        </w:rPr>
        <w:t>A.,</w:t>
      </w:r>
      <w:r>
        <w:rPr>
          <w:spacing w:val="-12"/>
        </w:rPr>
        <w:t xml:space="preserve"> </w:t>
      </w:r>
      <w:r>
        <w:rPr>
          <w:spacing w:val="-2"/>
        </w:rPr>
        <w:t>Ajizah,</w:t>
      </w:r>
      <w:r>
        <w:rPr>
          <w:spacing w:val="-13"/>
        </w:rPr>
        <w:t xml:space="preserve"> </w:t>
      </w:r>
      <w:r>
        <w:rPr>
          <w:spacing w:val="-2"/>
        </w:rPr>
        <w:t>V.</w:t>
      </w:r>
      <w:r>
        <w:rPr>
          <w:spacing w:val="-12"/>
        </w:rPr>
        <w:t xml:space="preserve"> </w:t>
      </w:r>
      <w:r>
        <w:rPr>
          <w:spacing w:val="-2"/>
        </w:rPr>
        <w:t>N.,</w:t>
      </w:r>
      <w:r>
        <w:rPr>
          <w:spacing w:val="-12"/>
        </w:rPr>
        <w:t xml:space="preserve"> </w:t>
      </w:r>
      <w:r>
        <w:rPr>
          <w:spacing w:val="-2"/>
        </w:rPr>
        <w:t>&amp;</w:t>
      </w:r>
      <w:r>
        <w:rPr>
          <w:spacing w:val="-12"/>
        </w:rPr>
        <w:t xml:space="preserve"> </w:t>
      </w:r>
      <w:r>
        <w:rPr>
          <w:spacing w:val="-2"/>
        </w:rPr>
        <w:t>Khasanah,</w:t>
      </w:r>
      <w:r>
        <w:rPr>
          <w:spacing w:val="-12"/>
        </w:rPr>
        <w:t xml:space="preserve"> </w:t>
      </w:r>
      <w:r>
        <w:rPr>
          <w:spacing w:val="-2"/>
        </w:rPr>
        <w:t>U.</w:t>
      </w:r>
      <w:r>
        <w:rPr>
          <w:spacing w:val="-12"/>
        </w:rPr>
        <w:t xml:space="preserve"> </w:t>
      </w:r>
      <w:r>
        <w:rPr>
          <w:spacing w:val="-2"/>
        </w:rPr>
        <w:t>(2023).</w:t>
      </w:r>
      <w:r>
        <w:rPr>
          <w:spacing w:val="-12"/>
        </w:rPr>
        <w:t xml:space="preserve"> </w:t>
      </w:r>
      <w:r>
        <w:rPr>
          <w:spacing w:val="-2"/>
        </w:rPr>
        <w:t>Perilaku</w:t>
      </w:r>
      <w:r>
        <w:rPr>
          <w:spacing w:val="-12"/>
        </w:rPr>
        <w:t xml:space="preserve"> </w:t>
      </w:r>
      <w:r>
        <w:rPr>
          <w:spacing w:val="-2"/>
        </w:rPr>
        <w:t>Perokok</w:t>
      </w:r>
      <w:r>
        <w:rPr>
          <w:spacing w:val="-12"/>
        </w:rPr>
        <w:t xml:space="preserve"> </w:t>
      </w:r>
      <w:r>
        <w:rPr>
          <w:spacing w:val="-2"/>
        </w:rPr>
        <w:t xml:space="preserve">Terhadap </w:t>
      </w:r>
      <w:r>
        <w:rPr>
          <w:w w:val="90"/>
        </w:rPr>
        <w:t xml:space="preserve">Kesadaran Kesehatan Lingkungan Dalam Perspektif Fatwa MUI. </w:t>
      </w:r>
      <w:r>
        <w:rPr>
          <w:i/>
          <w:w w:val="90"/>
        </w:rPr>
        <w:t>St</w:t>
      </w:r>
      <w:r>
        <w:rPr>
          <w:i/>
          <w:w w:val="90"/>
        </w:rPr>
        <w:t xml:space="preserve">udent Research </w:t>
      </w:r>
      <w:r>
        <w:rPr>
          <w:i/>
          <w:spacing w:val="-2"/>
        </w:rPr>
        <w:t>Journal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i/>
          <w:spacing w:val="-2"/>
        </w:rPr>
        <w:t>1</w:t>
      </w:r>
      <w:r>
        <w:rPr>
          <w:spacing w:val="-2"/>
        </w:rPr>
        <w:t>(2964–3252),</w:t>
      </w:r>
      <w:r>
        <w:rPr>
          <w:spacing w:val="-7"/>
        </w:rPr>
        <w:t xml:space="preserve"> </w:t>
      </w:r>
      <w:r>
        <w:rPr>
          <w:spacing w:val="-2"/>
        </w:rPr>
        <w:t>01–14.</w:t>
      </w:r>
      <w:r>
        <w:rPr>
          <w:spacing w:val="-7"/>
        </w:rPr>
        <w:t xml:space="preserve"> </w:t>
      </w:r>
      <w:hyperlink r:id="rId45">
        <w:r>
          <w:rPr>
            <w:color w:val="0462C1"/>
            <w:spacing w:val="-2"/>
          </w:rPr>
          <w:t>https://doi.org/10.55606/srjyappi.v1i4.460</w:t>
        </w:r>
      </w:hyperlink>
    </w:p>
    <w:p w14:paraId="3F0E2EBB" w14:textId="77777777" w:rsidR="003929C7" w:rsidRDefault="003B3F0B">
      <w:pPr>
        <w:pStyle w:val="BodyText"/>
        <w:spacing w:line="235" w:lineRule="auto"/>
        <w:ind w:right="283" w:hanging="480"/>
      </w:pPr>
      <w:r>
        <w:t>Solikhun,</w:t>
      </w:r>
      <w:r>
        <w:rPr>
          <w:spacing w:val="-7"/>
        </w:rPr>
        <w:t xml:space="preserve"> </w:t>
      </w:r>
      <w:r>
        <w:t>S.</w:t>
      </w:r>
      <w:r>
        <w:rPr>
          <w:spacing w:val="-7"/>
        </w:rPr>
        <w:t xml:space="preserve"> </w:t>
      </w:r>
      <w:r>
        <w:t>(2021).</w:t>
      </w:r>
      <w:r>
        <w:rPr>
          <w:spacing w:val="-8"/>
        </w:rPr>
        <w:t xml:space="preserve"> </w:t>
      </w:r>
      <w:r>
        <w:t>Relevansi</w:t>
      </w:r>
      <w:r>
        <w:rPr>
          <w:spacing w:val="-7"/>
        </w:rPr>
        <w:t xml:space="preserve"> </w:t>
      </w:r>
      <w:r>
        <w:t>Konsepsi</w:t>
      </w:r>
      <w:r>
        <w:rPr>
          <w:spacing w:val="-7"/>
        </w:rPr>
        <w:t xml:space="preserve"> </w:t>
      </w:r>
      <w:r>
        <w:t>Rahmatan</w:t>
      </w:r>
      <w:r>
        <w:rPr>
          <w:spacing w:val="-7"/>
        </w:rPr>
        <w:t xml:space="preserve"> </w:t>
      </w:r>
      <w:r>
        <w:t>Lil</w:t>
      </w:r>
      <w:r>
        <w:rPr>
          <w:spacing w:val="-7"/>
        </w:rPr>
        <w:t xml:space="preserve"> </w:t>
      </w:r>
      <w:r>
        <w:t>Alamin</w:t>
      </w:r>
      <w:r>
        <w:rPr>
          <w:spacing w:val="-8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 xml:space="preserve">Keragaman Umat Beragama. </w:t>
      </w:r>
      <w:r>
        <w:rPr>
          <w:i/>
        </w:rPr>
        <w:t>Hanifiya: Jurnal Studi Agama-Agama</w:t>
      </w:r>
      <w:r>
        <w:t xml:space="preserve">, </w:t>
      </w:r>
      <w:r>
        <w:rPr>
          <w:i/>
        </w:rPr>
        <w:t>4</w:t>
      </w:r>
      <w:r>
        <w:t xml:space="preserve">(1), 42–67. </w:t>
      </w:r>
      <w:hyperlink r:id="rId46">
        <w:r>
          <w:rPr>
            <w:color w:val="0462C1"/>
            <w:spacing w:val="-2"/>
          </w:rPr>
          <w:t>https://doi.org/10.15575/hanifiya.v4i1.11487</w:t>
        </w:r>
      </w:hyperlink>
    </w:p>
    <w:p w14:paraId="1E239507" w14:textId="77777777" w:rsidR="003929C7" w:rsidRDefault="003B3F0B">
      <w:pPr>
        <w:pStyle w:val="BodyText"/>
        <w:spacing w:line="235" w:lineRule="auto"/>
        <w:ind w:right="283" w:hanging="480"/>
      </w:pPr>
      <w:r>
        <w:t>Syukaisih, S., Hayana, H., &amp; Zaresi, A. (2022). Pengabdian Masyarakat Mel</w:t>
      </w:r>
      <w:r>
        <w:t xml:space="preserve">alui </w:t>
      </w:r>
      <w:r>
        <w:rPr>
          <w:spacing w:val="-4"/>
        </w:rPr>
        <w:t>Penyuluhan</w:t>
      </w:r>
      <w:r>
        <w:rPr>
          <w:spacing w:val="-6"/>
        </w:rPr>
        <w:t xml:space="preserve"> </w:t>
      </w:r>
      <w:r>
        <w:rPr>
          <w:spacing w:val="-4"/>
        </w:rPr>
        <w:t>Kesehatan</w:t>
      </w:r>
      <w:r>
        <w:rPr>
          <w:spacing w:val="-6"/>
        </w:rPr>
        <w:t xml:space="preserve"> </w:t>
      </w:r>
      <w:r>
        <w:rPr>
          <w:spacing w:val="-4"/>
        </w:rPr>
        <w:t>“Bahaya Rokok</w:t>
      </w:r>
      <w:r>
        <w:rPr>
          <w:spacing w:val="-8"/>
        </w:rPr>
        <w:t xml:space="preserve"> </w:t>
      </w:r>
      <w:r>
        <w:rPr>
          <w:spacing w:val="-4"/>
        </w:rPr>
        <w:t>Bagi</w:t>
      </w:r>
      <w:r>
        <w:rPr>
          <w:spacing w:val="-6"/>
        </w:rPr>
        <w:t xml:space="preserve"> </w:t>
      </w:r>
      <w:r>
        <w:rPr>
          <w:spacing w:val="-4"/>
        </w:rPr>
        <w:t>Kesehatan</w:t>
      </w:r>
      <w:r>
        <w:rPr>
          <w:spacing w:val="-6"/>
        </w:rPr>
        <w:t xml:space="preserve"> </w:t>
      </w:r>
      <w:r>
        <w:rPr>
          <w:spacing w:val="-4"/>
        </w:rPr>
        <w:t>di</w:t>
      </w:r>
      <w:r>
        <w:rPr>
          <w:spacing w:val="-6"/>
        </w:rPr>
        <w:t xml:space="preserve"> </w:t>
      </w:r>
      <w:r>
        <w:rPr>
          <w:spacing w:val="-4"/>
        </w:rPr>
        <w:t>SMPN</w:t>
      </w:r>
      <w:r>
        <w:rPr>
          <w:spacing w:val="-7"/>
        </w:rPr>
        <w:t xml:space="preserve"> </w:t>
      </w:r>
      <w:r>
        <w:rPr>
          <w:spacing w:val="-4"/>
        </w:rPr>
        <w:t>7</w:t>
      </w:r>
      <w:r>
        <w:rPr>
          <w:spacing w:val="-6"/>
        </w:rPr>
        <w:t xml:space="preserve"> </w:t>
      </w:r>
      <w:r>
        <w:rPr>
          <w:spacing w:val="-4"/>
        </w:rPr>
        <w:t xml:space="preserve">Pekanbaru.” </w:t>
      </w:r>
      <w:r>
        <w:rPr>
          <w:i/>
        </w:rPr>
        <w:t>Community Engagement and Emergence Journal (CEEJ)</w:t>
      </w:r>
      <w:r>
        <w:t xml:space="preserve">, </w:t>
      </w:r>
      <w:r>
        <w:rPr>
          <w:i/>
        </w:rPr>
        <w:t>3</w:t>
      </w:r>
      <w:r>
        <w:t xml:space="preserve">(1), 15–19. </w:t>
      </w:r>
      <w:hyperlink r:id="rId47">
        <w:r>
          <w:rPr>
            <w:color w:val="0462C1"/>
            <w:spacing w:val="-2"/>
          </w:rPr>
          <w:t>https://doi.org/10.37385/ceej.v3i1.435</w:t>
        </w:r>
      </w:hyperlink>
    </w:p>
    <w:p w14:paraId="5618DFE5" w14:textId="77777777" w:rsidR="003929C7" w:rsidRDefault="003B3F0B">
      <w:pPr>
        <w:spacing w:line="235" w:lineRule="auto"/>
        <w:ind w:left="765" w:right="281" w:hanging="480"/>
        <w:jc w:val="both"/>
        <w:rPr>
          <w:sz w:val="24"/>
        </w:rPr>
      </w:pPr>
      <w:r>
        <w:rPr>
          <w:spacing w:val="-8"/>
          <w:sz w:val="24"/>
        </w:rPr>
        <w:t>Umardani,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K.,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R</w:t>
      </w:r>
      <w:r>
        <w:rPr>
          <w:spacing w:val="-8"/>
          <w:sz w:val="24"/>
        </w:rPr>
        <w:t>onal,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Putra,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(2019).</w:t>
      </w:r>
      <w:r>
        <w:rPr>
          <w:sz w:val="24"/>
        </w:rPr>
        <w:t xml:space="preserve"> </w:t>
      </w:r>
      <w:r>
        <w:rPr>
          <w:spacing w:val="-8"/>
          <w:sz w:val="24"/>
        </w:rPr>
        <w:t>Penyuluhan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Pengaruh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Negatif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Rokok </w:t>
      </w:r>
      <w:r>
        <w:rPr>
          <w:sz w:val="24"/>
        </w:rPr>
        <w:t xml:space="preserve">Bagi Kesehatan Remaja Serta Hukum Rokok Menurut Hukum Positif dan </w:t>
      </w:r>
      <w:r>
        <w:rPr>
          <w:w w:val="90"/>
          <w:sz w:val="24"/>
        </w:rPr>
        <w:t>Hukum</w:t>
      </w:r>
      <w:r>
        <w:rPr>
          <w:spacing w:val="65"/>
          <w:sz w:val="24"/>
        </w:rPr>
        <w:t xml:space="preserve"> </w:t>
      </w:r>
      <w:r>
        <w:rPr>
          <w:w w:val="90"/>
          <w:sz w:val="24"/>
        </w:rPr>
        <w:t>Islam.</w:t>
      </w:r>
      <w:r>
        <w:rPr>
          <w:spacing w:val="67"/>
          <w:sz w:val="24"/>
        </w:rPr>
        <w:t xml:space="preserve"> </w:t>
      </w:r>
      <w:r>
        <w:rPr>
          <w:i/>
          <w:w w:val="90"/>
          <w:sz w:val="24"/>
        </w:rPr>
        <w:t>Aksiologiya:</w:t>
      </w:r>
      <w:r>
        <w:rPr>
          <w:i/>
          <w:spacing w:val="66"/>
          <w:sz w:val="24"/>
        </w:rPr>
        <w:t xml:space="preserve"> </w:t>
      </w:r>
      <w:r>
        <w:rPr>
          <w:i/>
          <w:w w:val="90"/>
          <w:sz w:val="24"/>
        </w:rPr>
        <w:t>Jurnal</w:t>
      </w:r>
      <w:r>
        <w:rPr>
          <w:i/>
          <w:spacing w:val="64"/>
          <w:sz w:val="24"/>
        </w:rPr>
        <w:t xml:space="preserve"> </w:t>
      </w:r>
      <w:r>
        <w:rPr>
          <w:i/>
          <w:w w:val="90"/>
          <w:sz w:val="24"/>
        </w:rPr>
        <w:t>Pengabdian</w:t>
      </w:r>
      <w:r>
        <w:rPr>
          <w:i/>
          <w:spacing w:val="64"/>
          <w:sz w:val="24"/>
        </w:rPr>
        <w:t xml:space="preserve"> </w:t>
      </w:r>
      <w:r>
        <w:rPr>
          <w:i/>
          <w:w w:val="90"/>
          <w:sz w:val="24"/>
        </w:rPr>
        <w:t>Kepada</w:t>
      </w:r>
      <w:r>
        <w:rPr>
          <w:i/>
          <w:spacing w:val="64"/>
          <w:sz w:val="24"/>
        </w:rPr>
        <w:t xml:space="preserve"> </w:t>
      </w:r>
      <w:r>
        <w:rPr>
          <w:i/>
          <w:w w:val="90"/>
          <w:sz w:val="24"/>
        </w:rPr>
        <w:t>Masyarakat</w:t>
      </w:r>
      <w:r>
        <w:rPr>
          <w:w w:val="90"/>
          <w:sz w:val="24"/>
        </w:rPr>
        <w:t>,</w:t>
      </w:r>
      <w:r>
        <w:rPr>
          <w:spacing w:val="64"/>
          <w:sz w:val="24"/>
        </w:rPr>
        <w:t xml:space="preserve"> </w:t>
      </w:r>
      <w:r>
        <w:rPr>
          <w:i/>
          <w:w w:val="90"/>
          <w:sz w:val="24"/>
        </w:rPr>
        <w:t>3</w:t>
      </w:r>
      <w:r>
        <w:rPr>
          <w:w w:val="90"/>
          <w:sz w:val="24"/>
        </w:rPr>
        <w:t>(2),</w:t>
      </w:r>
      <w:r>
        <w:rPr>
          <w:spacing w:val="65"/>
          <w:sz w:val="24"/>
        </w:rPr>
        <w:t xml:space="preserve"> </w:t>
      </w:r>
      <w:r>
        <w:rPr>
          <w:w w:val="90"/>
          <w:sz w:val="24"/>
        </w:rPr>
        <w:t>169.</w:t>
      </w:r>
    </w:p>
    <w:p w14:paraId="1352306E" w14:textId="77777777" w:rsidR="003929C7" w:rsidRDefault="003B3F0B">
      <w:pPr>
        <w:pStyle w:val="BodyText"/>
        <w:spacing w:line="267" w:lineRule="exact"/>
        <w:jc w:val="left"/>
      </w:pPr>
      <w:hyperlink r:id="rId48">
        <w:r>
          <w:rPr>
            <w:color w:val="0462C1"/>
            <w:spacing w:val="-2"/>
          </w:rPr>
          <w:t>https://doi.org/10.30651/aks.v3i2.1703</w:t>
        </w:r>
      </w:hyperlink>
    </w:p>
    <w:p w14:paraId="5318B670" w14:textId="77777777" w:rsidR="003929C7" w:rsidRDefault="003B3F0B">
      <w:pPr>
        <w:tabs>
          <w:tab w:val="left" w:pos="2289"/>
          <w:tab w:val="left" w:pos="3253"/>
          <w:tab w:val="left" w:pos="4640"/>
          <w:tab w:val="left" w:pos="6358"/>
          <w:tab w:val="left" w:pos="7601"/>
        </w:tabs>
        <w:spacing w:line="235" w:lineRule="auto"/>
        <w:ind w:left="765" w:right="283" w:hanging="480"/>
        <w:jc w:val="both"/>
        <w:rPr>
          <w:sz w:val="24"/>
        </w:rPr>
      </w:pPr>
      <w:r>
        <w:rPr>
          <w:sz w:val="24"/>
        </w:rPr>
        <w:t>Waldi,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z w:val="24"/>
        </w:rPr>
        <w:t>Miyato,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z w:val="24"/>
        </w:rPr>
        <w:t>Montessori,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z w:val="24"/>
        </w:rPr>
        <w:t>Nazirwan,</w:t>
      </w:r>
      <w:r>
        <w:rPr>
          <w:spacing w:val="-15"/>
          <w:sz w:val="24"/>
        </w:rPr>
        <w:t xml:space="preserve"> </w:t>
      </w:r>
      <w:r>
        <w:rPr>
          <w:sz w:val="24"/>
        </w:rPr>
        <w:t>N.,</w:t>
      </w:r>
      <w:r>
        <w:rPr>
          <w:spacing w:val="-15"/>
          <w:sz w:val="24"/>
        </w:rPr>
        <w:t xml:space="preserve"> </w:t>
      </w:r>
      <w:r>
        <w:rPr>
          <w:sz w:val="24"/>
        </w:rPr>
        <w:t>Ibrahim,</w:t>
      </w:r>
      <w:r>
        <w:rPr>
          <w:spacing w:val="-15"/>
          <w:sz w:val="24"/>
        </w:rPr>
        <w:t xml:space="preserve"> </w:t>
      </w:r>
      <w:r>
        <w:rPr>
          <w:sz w:val="24"/>
        </w:rPr>
        <w:t>R.,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Sabiruddin,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S. (2018). The Strategy of Political Parties in Wining Legislative Elections in </w:t>
      </w:r>
      <w:r>
        <w:rPr>
          <w:w w:val="90"/>
          <w:sz w:val="24"/>
        </w:rPr>
        <w:t>I</w:t>
      </w:r>
      <w:r>
        <w:rPr>
          <w:w w:val="90"/>
          <w:sz w:val="24"/>
        </w:rPr>
        <w:t>ndonesia: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Studies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Dharmasraya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District.</w:t>
      </w:r>
      <w:r>
        <w:rPr>
          <w:spacing w:val="-4"/>
          <w:w w:val="90"/>
          <w:sz w:val="24"/>
        </w:rPr>
        <w:t xml:space="preserve"> </w:t>
      </w:r>
      <w:r>
        <w:rPr>
          <w:i/>
          <w:w w:val="90"/>
          <w:sz w:val="24"/>
        </w:rPr>
        <w:t>International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Journal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5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Multidisciplinary </w:t>
      </w:r>
      <w:r>
        <w:rPr>
          <w:i/>
          <w:spacing w:val="-2"/>
          <w:sz w:val="24"/>
        </w:rPr>
        <w:t>Research</w:t>
      </w:r>
      <w:r>
        <w:rPr>
          <w:i/>
          <w:sz w:val="24"/>
        </w:rPr>
        <w:tab/>
      </w:r>
      <w:r>
        <w:rPr>
          <w:i/>
          <w:spacing w:val="-6"/>
          <w:sz w:val="24"/>
        </w:rPr>
        <w:t>of</w:t>
      </w:r>
      <w:r>
        <w:rPr>
          <w:i/>
          <w:sz w:val="24"/>
        </w:rPr>
        <w:tab/>
      </w:r>
      <w:r>
        <w:rPr>
          <w:i/>
          <w:spacing w:val="-2"/>
          <w:sz w:val="24"/>
        </w:rPr>
        <w:t>Higher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Education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(1),</w:t>
      </w:r>
      <w:r>
        <w:rPr>
          <w:sz w:val="24"/>
        </w:rPr>
        <w:tab/>
      </w:r>
      <w:r>
        <w:rPr>
          <w:spacing w:val="-6"/>
          <w:sz w:val="24"/>
        </w:rPr>
        <w:t xml:space="preserve">18–31. </w:t>
      </w:r>
      <w:hyperlink r:id="rId49">
        <w:r>
          <w:rPr>
            <w:color w:val="0462C1"/>
            <w:spacing w:val="-2"/>
            <w:sz w:val="24"/>
          </w:rPr>
          <w:t>https://doi.org/10.24036/ijmurhica.v1i1.7</w:t>
        </w:r>
      </w:hyperlink>
    </w:p>
    <w:p w14:paraId="761BD5A7" w14:textId="77777777" w:rsidR="003929C7" w:rsidRDefault="003B3F0B">
      <w:pPr>
        <w:pStyle w:val="BodyText"/>
        <w:spacing w:line="235" w:lineRule="auto"/>
        <w:ind w:right="286" w:hanging="480"/>
      </w:pPr>
      <w:r>
        <w:rPr>
          <w:spacing w:val="-4"/>
        </w:rPr>
        <w:t>Yulianti,</w:t>
      </w:r>
      <w:r>
        <w:rPr>
          <w:spacing w:val="-11"/>
        </w:rPr>
        <w:t xml:space="preserve"> </w:t>
      </w:r>
      <w:r>
        <w:rPr>
          <w:spacing w:val="-4"/>
        </w:rPr>
        <w:t>N.,</w:t>
      </w:r>
      <w:r>
        <w:rPr>
          <w:spacing w:val="-11"/>
        </w:rPr>
        <w:t xml:space="preserve"> </w:t>
      </w:r>
      <w:r>
        <w:rPr>
          <w:spacing w:val="-4"/>
        </w:rPr>
        <w:t>Cleopatra,</w:t>
      </w:r>
      <w:r>
        <w:rPr>
          <w:spacing w:val="-11"/>
        </w:rPr>
        <w:t xml:space="preserve"> </w:t>
      </w:r>
      <w:r>
        <w:rPr>
          <w:spacing w:val="-4"/>
        </w:rPr>
        <w:t>M.,</w:t>
      </w:r>
      <w:r>
        <w:rPr>
          <w:spacing w:val="-10"/>
        </w:rPr>
        <w:t xml:space="preserve"> </w:t>
      </w:r>
      <w:r>
        <w:rPr>
          <w:spacing w:val="-4"/>
        </w:rPr>
        <w:t>Sahrazad,</w:t>
      </w:r>
      <w:r>
        <w:rPr>
          <w:spacing w:val="-10"/>
        </w:rPr>
        <w:t xml:space="preserve"> </w:t>
      </w:r>
      <w:r>
        <w:rPr>
          <w:spacing w:val="-4"/>
        </w:rPr>
        <w:t>S.,</w:t>
      </w:r>
      <w:r>
        <w:rPr>
          <w:spacing w:val="-11"/>
        </w:rPr>
        <w:t xml:space="preserve"> </w:t>
      </w:r>
      <w:r>
        <w:rPr>
          <w:spacing w:val="-4"/>
        </w:rPr>
        <w:t>Djafar,</w:t>
      </w:r>
      <w:r>
        <w:rPr>
          <w:spacing w:val="-11"/>
        </w:rPr>
        <w:t xml:space="preserve"> </w:t>
      </w:r>
      <w:r>
        <w:rPr>
          <w:spacing w:val="-4"/>
        </w:rPr>
        <w:t>H.</w:t>
      </w:r>
      <w:r>
        <w:rPr>
          <w:spacing w:val="-11"/>
        </w:rPr>
        <w:t xml:space="preserve"> </w:t>
      </w:r>
      <w:r>
        <w:rPr>
          <w:spacing w:val="-4"/>
        </w:rPr>
        <w:t>I.,</w:t>
      </w:r>
      <w:r>
        <w:rPr>
          <w:spacing w:val="-10"/>
        </w:rPr>
        <w:t xml:space="preserve"> </w:t>
      </w:r>
      <w:r>
        <w:rPr>
          <w:spacing w:val="-4"/>
        </w:rPr>
        <w:t>Widiyarto,</w:t>
      </w:r>
      <w:r>
        <w:rPr>
          <w:spacing w:val="-10"/>
        </w:rPr>
        <w:t xml:space="preserve"> </w:t>
      </w:r>
      <w:r>
        <w:rPr>
          <w:spacing w:val="-4"/>
        </w:rPr>
        <w:t>S.,</w:t>
      </w:r>
      <w:r>
        <w:rPr>
          <w:spacing w:val="-10"/>
        </w:rPr>
        <w:t xml:space="preserve"> </w:t>
      </w:r>
      <w:r>
        <w:rPr>
          <w:spacing w:val="-4"/>
        </w:rPr>
        <w:t>Hamonangan,</w:t>
      </w:r>
      <w:r>
        <w:rPr>
          <w:spacing w:val="-10"/>
        </w:rPr>
        <w:t xml:space="preserve"> </w:t>
      </w:r>
      <w:r>
        <w:rPr>
          <w:spacing w:val="-4"/>
        </w:rPr>
        <w:t xml:space="preserve">R. </w:t>
      </w:r>
      <w:r>
        <w:rPr>
          <w:spacing w:val="-2"/>
        </w:rPr>
        <w:t>H.,</w:t>
      </w:r>
      <w:r>
        <w:rPr>
          <w:spacing w:val="-5"/>
        </w:rPr>
        <w:t xml:space="preserve"> </w:t>
      </w:r>
      <w:r>
        <w:rPr>
          <w:spacing w:val="-2"/>
        </w:rPr>
        <w:t>&amp;</w:t>
      </w:r>
      <w:r>
        <w:rPr>
          <w:spacing w:val="-5"/>
        </w:rPr>
        <w:t xml:space="preserve"> </w:t>
      </w:r>
      <w:r>
        <w:rPr>
          <w:spacing w:val="-2"/>
        </w:rPr>
        <w:t>Damayanti,</w:t>
      </w:r>
      <w:r>
        <w:rPr>
          <w:spacing w:val="-5"/>
        </w:rPr>
        <w:t xml:space="preserve"> </w:t>
      </w:r>
      <w:r>
        <w:rPr>
          <w:spacing w:val="-2"/>
        </w:rPr>
        <w:t>N.</w:t>
      </w:r>
      <w:r>
        <w:rPr>
          <w:spacing w:val="-7"/>
        </w:rPr>
        <w:t xml:space="preserve"> </w:t>
      </w:r>
      <w:r>
        <w:rPr>
          <w:spacing w:val="-2"/>
        </w:rPr>
        <w:t>(2023).</w:t>
      </w:r>
      <w:r>
        <w:rPr>
          <w:spacing w:val="-5"/>
        </w:rPr>
        <w:t xml:space="preserve"> </w:t>
      </w:r>
      <w:r>
        <w:rPr>
          <w:spacing w:val="-2"/>
        </w:rPr>
        <w:t>Penyuluhan</w:t>
      </w:r>
      <w:r>
        <w:rPr>
          <w:spacing w:val="-7"/>
        </w:rPr>
        <w:t xml:space="preserve"> </w:t>
      </w:r>
      <w:r>
        <w:rPr>
          <w:spacing w:val="-2"/>
        </w:rPr>
        <w:t>Kesehatan</w:t>
      </w:r>
      <w:r>
        <w:rPr>
          <w:spacing w:val="-5"/>
        </w:rPr>
        <w:t xml:space="preserve"> </w:t>
      </w:r>
      <w:r>
        <w:rPr>
          <w:spacing w:val="-2"/>
        </w:rPr>
        <w:t>Bahayanya</w:t>
      </w:r>
      <w:r>
        <w:rPr>
          <w:spacing w:val="-4"/>
        </w:rPr>
        <w:t xml:space="preserve"> </w:t>
      </w:r>
      <w:r>
        <w:rPr>
          <w:spacing w:val="-2"/>
        </w:rPr>
        <w:t>Merokok</w:t>
      </w:r>
      <w:r>
        <w:rPr>
          <w:spacing w:val="-7"/>
        </w:rPr>
        <w:t xml:space="preserve"> </w:t>
      </w:r>
      <w:r>
        <w:rPr>
          <w:spacing w:val="-2"/>
        </w:rPr>
        <w:t>Bagi</w:t>
      </w:r>
    </w:p>
    <w:p w14:paraId="24E0683F" w14:textId="77777777" w:rsidR="003929C7" w:rsidRDefault="003929C7">
      <w:pPr>
        <w:pStyle w:val="BodyText"/>
        <w:spacing w:line="235" w:lineRule="auto"/>
        <w:sectPr w:rsidR="003929C7">
          <w:pgSz w:w="11920" w:h="16850"/>
          <w:pgMar w:top="1040" w:right="1700" w:bottom="940" w:left="1700" w:header="465" w:footer="758" w:gutter="0"/>
          <w:cols w:space="720"/>
        </w:sectPr>
      </w:pPr>
    </w:p>
    <w:p w14:paraId="500C0709" w14:textId="77777777" w:rsidR="003929C7" w:rsidRDefault="003B3F0B">
      <w:pPr>
        <w:spacing w:before="77" w:line="235" w:lineRule="auto"/>
        <w:ind w:left="765"/>
        <w:rPr>
          <w:sz w:val="24"/>
        </w:rPr>
      </w:pPr>
      <w:r>
        <w:rPr>
          <w:w w:val="85"/>
          <w:sz w:val="24"/>
        </w:rPr>
        <w:lastRenderedPageBreak/>
        <w:t>Siswa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>SMP.</w:t>
      </w:r>
      <w:r>
        <w:rPr>
          <w:spacing w:val="40"/>
          <w:sz w:val="24"/>
        </w:rPr>
        <w:t xml:space="preserve"> </w:t>
      </w:r>
      <w:r>
        <w:rPr>
          <w:i/>
          <w:w w:val="85"/>
          <w:sz w:val="24"/>
        </w:rPr>
        <w:t>Community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>Development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>Journal: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>Jurnal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>Pengabdian</w:t>
      </w:r>
      <w:r>
        <w:rPr>
          <w:i/>
          <w:spacing w:val="40"/>
          <w:sz w:val="24"/>
        </w:rPr>
        <w:t xml:space="preserve"> </w:t>
      </w:r>
      <w:r>
        <w:rPr>
          <w:i/>
          <w:w w:val="85"/>
          <w:sz w:val="24"/>
        </w:rPr>
        <w:t>Masyarakat</w:t>
      </w:r>
      <w:r>
        <w:rPr>
          <w:w w:val="85"/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w w:val="85"/>
          <w:sz w:val="24"/>
        </w:rPr>
        <w:t>4</w:t>
      </w:r>
      <w:r>
        <w:rPr>
          <w:w w:val="85"/>
          <w:sz w:val="24"/>
        </w:rPr>
        <w:t xml:space="preserve">(2), </w:t>
      </w:r>
      <w:r>
        <w:rPr>
          <w:spacing w:val="-2"/>
          <w:w w:val="95"/>
          <w:sz w:val="24"/>
        </w:rPr>
        <w:t>3006–3012.</w:t>
      </w:r>
    </w:p>
    <w:p w14:paraId="7876CF6A" w14:textId="77777777" w:rsidR="003929C7" w:rsidRDefault="003B3F0B">
      <w:pPr>
        <w:pStyle w:val="BodyText"/>
        <w:spacing w:line="269" w:lineRule="exact"/>
        <w:jc w:val="left"/>
      </w:pPr>
      <w:r>
        <w:rPr>
          <w:color w:val="0462C1"/>
          <w:spacing w:val="-2"/>
        </w:rPr>
        <w:t>https://doi.</w:t>
      </w:r>
      <w:hyperlink r:id="rId50">
        <w:r>
          <w:rPr>
            <w:color w:val="0462C1"/>
            <w:spacing w:val="-2"/>
          </w:rPr>
          <w:t>org/http://journal.universitaspahlawan.ac.id/index.php/cdj/article</w:t>
        </w:r>
      </w:hyperlink>
    </w:p>
    <w:p w14:paraId="01000BF9" w14:textId="77777777" w:rsidR="003929C7" w:rsidRDefault="003B3F0B">
      <w:pPr>
        <w:pStyle w:val="BodyText"/>
        <w:spacing w:line="270" w:lineRule="exact"/>
        <w:jc w:val="left"/>
      </w:pPr>
      <w:r>
        <w:rPr>
          <w:color w:val="0462C1"/>
          <w:spacing w:val="-2"/>
          <w:w w:val="105"/>
        </w:rPr>
        <w:t>/view/14978</w:t>
      </w:r>
    </w:p>
    <w:p w14:paraId="79D809AC" w14:textId="77777777" w:rsidR="003929C7" w:rsidRDefault="003B3F0B">
      <w:pPr>
        <w:spacing w:before="1" w:line="235" w:lineRule="auto"/>
        <w:ind w:left="765" w:right="281" w:hanging="480"/>
        <w:jc w:val="both"/>
        <w:rPr>
          <w:sz w:val="24"/>
        </w:rPr>
      </w:pPr>
      <w:r>
        <w:rPr>
          <w:sz w:val="24"/>
        </w:rPr>
        <w:t xml:space="preserve">Zahrawani, S. N., Arhamdah, A., &amp; Khoironi, S. D. (2021). Analysis of Student </w:t>
      </w:r>
      <w:r>
        <w:rPr>
          <w:spacing w:val="-6"/>
          <w:sz w:val="24"/>
        </w:rPr>
        <w:t>Problems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Learning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Fiqh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Mawaris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Higher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Education.</w:t>
      </w:r>
      <w:r>
        <w:rPr>
          <w:spacing w:val="-5"/>
          <w:sz w:val="24"/>
        </w:rPr>
        <w:t xml:space="preserve"> </w:t>
      </w:r>
      <w:r>
        <w:rPr>
          <w:i/>
          <w:spacing w:val="-6"/>
          <w:sz w:val="24"/>
        </w:rPr>
        <w:t>International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Journal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 xml:space="preserve">of </w:t>
      </w:r>
      <w:r>
        <w:rPr>
          <w:i/>
          <w:sz w:val="24"/>
        </w:rPr>
        <w:t>Multidisciplinary Research of Higher Education</w:t>
      </w:r>
      <w:r>
        <w:rPr>
          <w:sz w:val="24"/>
        </w:rPr>
        <w:t xml:space="preserve">, </w:t>
      </w:r>
      <w:r>
        <w:rPr>
          <w:i/>
          <w:sz w:val="24"/>
        </w:rPr>
        <w:t>4</w:t>
      </w:r>
      <w:r>
        <w:rPr>
          <w:sz w:val="24"/>
        </w:rPr>
        <w:t xml:space="preserve">(4), 124–131. </w:t>
      </w:r>
      <w:hyperlink r:id="rId51">
        <w:r>
          <w:rPr>
            <w:color w:val="0462C1"/>
            <w:spacing w:val="-2"/>
            <w:sz w:val="24"/>
          </w:rPr>
          <w:t>https://doi.org/10.24036/ijmurhica.v4i4.104</w:t>
        </w:r>
      </w:hyperlink>
    </w:p>
    <w:p w14:paraId="6FF810DB" w14:textId="77777777" w:rsidR="003929C7" w:rsidRDefault="003929C7">
      <w:pPr>
        <w:pStyle w:val="BodyText"/>
        <w:ind w:left="0"/>
        <w:jc w:val="left"/>
        <w:rPr>
          <w:sz w:val="20"/>
        </w:rPr>
      </w:pPr>
    </w:p>
    <w:p w14:paraId="1AAB933A" w14:textId="77777777" w:rsidR="003929C7" w:rsidRDefault="003929C7">
      <w:pPr>
        <w:pStyle w:val="BodyText"/>
        <w:ind w:left="0"/>
        <w:jc w:val="left"/>
        <w:rPr>
          <w:sz w:val="20"/>
        </w:rPr>
      </w:pPr>
    </w:p>
    <w:p w14:paraId="433BE0AD" w14:textId="77777777" w:rsidR="003929C7" w:rsidRDefault="003B3F0B">
      <w:pPr>
        <w:pStyle w:val="BodyText"/>
        <w:spacing w:before="14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98D6793" wp14:editId="00CB4D5F">
                <wp:simplePos x="0" y="0"/>
                <wp:positionH relativeFrom="page">
                  <wp:posOffset>1263396</wp:posOffset>
                </wp:positionH>
                <wp:positionV relativeFrom="paragraph">
                  <wp:posOffset>255765</wp:posOffset>
                </wp:positionV>
                <wp:extent cx="5158740" cy="108839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8740" cy="1088390"/>
                          <a:chOff x="0" y="0"/>
                          <a:chExt cx="5158740" cy="10883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572" y="3047"/>
                            <a:ext cx="5133340" cy="10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3340" h="1085215">
                                <a:moveTo>
                                  <a:pt x="5132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087"/>
                                </a:lnTo>
                                <a:lnTo>
                                  <a:pt x="5132832" y="1085087"/>
                                </a:lnTo>
                                <a:lnTo>
                                  <a:pt x="5132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572" y="4572"/>
                            <a:ext cx="51498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50" h="26034">
                                <a:moveTo>
                                  <a:pt x="5149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5149596" y="25907"/>
                                </a:lnTo>
                                <a:lnTo>
                                  <a:pt x="5149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72" y="4572"/>
                            <a:ext cx="514985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50" h="26034">
                                <a:moveTo>
                                  <a:pt x="0" y="25907"/>
                                </a:moveTo>
                                <a:lnTo>
                                  <a:pt x="5149596" y="25907"/>
                                </a:lnTo>
                                <a:lnTo>
                                  <a:pt x="5149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66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72" y="35051"/>
                            <a:ext cx="5149850" cy="105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F12FF" w14:textId="77777777" w:rsidR="003929C7" w:rsidRDefault="003B3F0B">
                              <w:pPr>
                                <w:spacing w:line="178" w:lineRule="exact"/>
                                <w:ind w:left="2" w:right="3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Copyright</w:t>
                              </w:r>
                              <w:r>
                                <w:rPr>
                                  <w:b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:</w:t>
                              </w:r>
                            </w:p>
                            <w:p w14:paraId="05B866DB" w14:textId="77777777" w:rsidR="003929C7" w:rsidRDefault="003B3F0B">
                              <w:pPr>
                                <w:spacing w:line="181" w:lineRule="exact"/>
                                <w:ind w:left="2" w:right="2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Sobri,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S.,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Alfajri,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A.,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Mustafa,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B.,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Az-zahra,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D.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W.,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Intan,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N.</w:t>
                              </w:r>
                            </w:p>
                            <w:p w14:paraId="0E4E851A" w14:textId="77777777" w:rsidR="003929C7" w:rsidRDefault="003B3F0B">
                              <w:pPr>
                                <w:spacing w:before="176" w:line="182" w:lineRule="exact"/>
                                <w:ind w:left="4" w:right="2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publication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right:</w:t>
                              </w:r>
                            </w:p>
                            <w:p w14:paraId="7554E9FE" w14:textId="77777777" w:rsidR="003929C7" w:rsidRDefault="003B3F0B">
                              <w:pPr>
                                <w:spacing w:line="182" w:lineRule="exact"/>
                                <w:ind w:left="2" w:right="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Nida Al-Qur’an: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Jurnal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Pengkajian Islam</w:t>
                              </w:r>
                            </w:p>
                            <w:p w14:paraId="55A1B447" w14:textId="77777777" w:rsidR="003929C7" w:rsidRDefault="003929C7">
                              <w:pPr>
                                <w:spacing w:before="18"/>
                                <w:rPr>
                                  <w:sz w:val="16"/>
                                </w:rPr>
                              </w:pPr>
                            </w:p>
                            <w:p w14:paraId="378DDD23" w14:textId="77777777" w:rsidR="003929C7" w:rsidRDefault="003B3F0B">
                              <w:pPr>
                                <w:ind w:left="2" w:right="4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article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licensed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>under:</w:t>
                              </w:r>
                            </w:p>
                            <w:p w14:paraId="58695D48" w14:textId="77777777" w:rsidR="003929C7" w:rsidRDefault="003B3F0B">
                              <w:pPr>
                                <w:spacing w:before="10"/>
                                <w:ind w:left="2" w:right="3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CC-BY-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8"/>
                                </w:rPr>
                                <w:t>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D6793" id="Group 27" o:spid="_x0000_s1039" style="position:absolute;margin-left:99.5pt;margin-top:20.15pt;width:406.2pt;height:85.7pt;z-index:-15727616;mso-wrap-distance-left:0;mso-wrap-distance-right:0;mso-position-horizontal-relative:page;mso-position-vertical-relative:text" coordsize="51587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">
                <v:shape id="Graphic 28" o:spid="_x0000_s1040" style="position:absolute;left:45;top:30;width:51334;height:10852;visibility:visible;mso-wrap-style:square;v-text-anchor:top" coordsize="5133340,10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" path="m5132832,l,,,1085087r5132832,l5132832,xe" fillcolor="#f0f0f0" stroked="f">
                  <v:path arrowok="t"/>
                </v:shape>
                <v:shape id="Graphic 29" o:spid="_x0000_s1041" style="position:absolute;left:45;top:45;width:51499;height:261;visibility:visible;mso-wrap-style:square;v-text-anchor:top" coordsize="51498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" path="m5149596,l,,,25907r5149596,l5149596,xe" fillcolor="#066" stroked="f">
                  <v:path arrowok="t"/>
                </v:shape>
                <v:shape id="Graphic 30" o:spid="_x0000_s1042" style="position:absolute;left:45;top:45;width:51499;height:261;visibility:visible;mso-wrap-style:square;v-text-anchor:top" coordsize="514985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" path="m,25907r5149596,l5149596,,,,,25907xe" filled="f" strokecolor="#066" strokeweight=".72pt">
                  <v:path arrowok="t"/>
                </v:shape>
                <v:shape id="Textbox 31" o:spid="_x0000_s1043" type="#_x0000_t202" style="position:absolute;left:45;top:350;width:51499;height:1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3EF12FF" w14:textId="77777777" w:rsidR="003929C7" w:rsidRDefault="003B3F0B">
                        <w:pPr>
                          <w:spacing w:line="178" w:lineRule="exact"/>
                          <w:ind w:left="2" w:righ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Copyright</w:t>
                        </w:r>
                        <w:r>
                          <w:rPr>
                            <w:b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holder</w:t>
                        </w:r>
                        <w:r>
                          <w:rPr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:</w:t>
                        </w:r>
                      </w:p>
                      <w:p w14:paraId="05B866DB" w14:textId="77777777" w:rsidR="003929C7" w:rsidRDefault="003B3F0B">
                        <w:pPr>
                          <w:spacing w:line="181" w:lineRule="exact"/>
                          <w:ind w:left="2" w:righ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©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Sobri,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S.,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Alfajri,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A.,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Mustafa,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N.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N.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B.,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Az-zahra,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W.,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Intan,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N.</w:t>
                        </w:r>
                      </w:p>
                      <w:p w14:paraId="0E4E851A" w14:textId="77777777" w:rsidR="003929C7" w:rsidRDefault="003B3F0B">
                        <w:pPr>
                          <w:spacing w:before="176" w:line="182" w:lineRule="exact"/>
                          <w:ind w:left="4" w:right="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First</w:t>
                        </w:r>
                        <w:r>
                          <w:rPr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publication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right:</w:t>
                        </w:r>
                      </w:p>
                      <w:p w14:paraId="7554E9FE" w14:textId="77777777" w:rsidR="003929C7" w:rsidRDefault="003B3F0B">
                        <w:pPr>
                          <w:spacing w:line="182" w:lineRule="exact"/>
                          <w:ind w:left="2"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Nida Al-Qur’an: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Jurnal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Pengkajian Islam</w:t>
                        </w:r>
                      </w:p>
                      <w:p w14:paraId="55A1B447" w14:textId="77777777" w:rsidR="003929C7" w:rsidRDefault="003929C7">
                        <w:pPr>
                          <w:spacing w:before="18"/>
                          <w:rPr>
                            <w:sz w:val="16"/>
                          </w:rPr>
                        </w:pPr>
                      </w:p>
                      <w:p w14:paraId="378DDD23" w14:textId="77777777" w:rsidR="003929C7" w:rsidRDefault="003B3F0B">
                        <w:pPr>
                          <w:ind w:left="2" w:right="4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This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article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is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licensed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under:</w:t>
                        </w:r>
                      </w:p>
                      <w:p w14:paraId="58695D48" w14:textId="77777777" w:rsidR="003929C7" w:rsidRDefault="003B3F0B">
                        <w:pPr>
                          <w:spacing w:before="10"/>
                          <w:ind w:left="2" w:right="3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CC-BY-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8"/>
                          </w:rPr>
                          <w:t>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929C7">
      <w:pgSz w:w="11920" w:h="16850"/>
      <w:pgMar w:top="1040" w:right="1700" w:bottom="940" w:left="1700" w:header="503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F648" w14:textId="77777777" w:rsidR="003B3F0B" w:rsidRDefault="003B3F0B">
      <w:r>
        <w:separator/>
      </w:r>
    </w:p>
  </w:endnote>
  <w:endnote w:type="continuationSeparator" w:id="0">
    <w:p w14:paraId="7D804E9A" w14:textId="77777777" w:rsidR="003B3F0B" w:rsidRDefault="003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0A18" w14:textId="77777777" w:rsidR="003929C7" w:rsidRDefault="003929C7">
    <w:pPr>
      <w:pStyle w:val="BodyText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F5C4" w14:textId="77777777" w:rsidR="003929C7" w:rsidRDefault="003B3F0B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46528" behindDoc="1" locked="0" layoutInCell="1" allowOverlap="1" wp14:anchorId="57736D76" wp14:editId="023B295A">
              <wp:simplePos x="0" y="0"/>
              <wp:positionH relativeFrom="page">
                <wp:posOffset>6051803</wp:posOffset>
              </wp:positionH>
              <wp:positionV relativeFrom="page">
                <wp:posOffset>10085831</wp:posOffset>
              </wp:positionV>
              <wp:extent cx="36195" cy="43942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195" cy="439420"/>
                        <a:chOff x="0" y="0"/>
                        <a:chExt cx="36195" cy="439420"/>
                      </a:xfrm>
                    </wpg:grpSpPr>
                    <wps:wsp>
                      <wps:cNvPr id="23" name="Graphic 23"/>
                      <wps:cNvSpPr/>
                      <wps:spPr>
                        <a:xfrm>
                          <a:off x="4572" y="4572"/>
                          <a:ext cx="2730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429895">
                              <a:moveTo>
                                <a:pt x="26797" y="0"/>
                              </a:moveTo>
                              <a:lnTo>
                                <a:pt x="0" y="0"/>
                              </a:lnTo>
                              <a:lnTo>
                                <a:pt x="0" y="429767"/>
                              </a:lnTo>
                              <a:lnTo>
                                <a:pt x="26797" y="429767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Graphic 24"/>
                      <wps:cNvSpPr/>
                      <wps:spPr>
                        <a:xfrm>
                          <a:off x="4572" y="4572"/>
                          <a:ext cx="2730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429895">
                              <a:moveTo>
                                <a:pt x="26797" y="0"/>
                              </a:moveTo>
                              <a:lnTo>
                                <a:pt x="0" y="0"/>
                              </a:lnTo>
                              <a:lnTo>
                                <a:pt x="0" y="155524"/>
                              </a:lnTo>
                              <a:lnTo>
                                <a:pt x="0" y="309156"/>
                              </a:lnTo>
                              <a:lnTo>
                                <a:pt x="0" y="429767"/>
                              </a:lnTo>
                              <a:lnTo>
                                <a:pt x="26797" y="429767"/>
                              </a:lnTo>
                              <a:lnTo>
                                <a:pt x="26797" y="309156"/>
                              </a:lnTo>
                              <a:lnTo>
                                <a:pt x="26797" y="155524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808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F6497D" id="Group 22" o:spid="_x0000_s1026" style="position:absolute;margin-left:476.5pt;margin-top:794.15pt;width:2.85pt;height:34.6pt;z-index:-15869952;mso-wrap-distance-left:0;mso-wrap-distance-right:0;mso-position-horizontal-relative:page;mso-position-vertical-relative:page" coordsize="36195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">
              <v:shape id="Graphic 23" o:spid="_x0000_s1027" style="position:absolute;left:4572;top:4572;width:27305;height:429895;visibility:visible;mso-wrap-style:square;v-text-anchor:top" coordsize="2730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" path="m26797,l,,,429767r26797,l26797,xe" fillcolor="olive" stroked="f">
                <v:path arrowok="t"/>
              </v:shape>
              <v:shape id="Graphic 24" o:spid="_x0000_s1028" style="position:absolute;left:4572;top:4572;width:27305;height:429895;visibility:visible;mso-wrap-style:square;v-text-anchor:top" coordsize="2730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" path="m26797,l,,,155524,,309156,,429767r26797,l26797,309156r,-153632l26797,xe" filled="f" strokecolor="olive" strokeweight=".7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7040" behindDoc="1" locked="0" layoutInCell="1" allowOverlap="1" wp14:anchorId="32AE213C" wp14:editId="5D3DD5D6">
              <wp:simplePos x="0" y="0"/>
              <wp:positionH relativeFrom="page">
                <wp:posOffset>3935348</wp:posOffset>
              </wp:positionH>
              <wp:positionV relativeFrom="page">
                <wp:posOffset>10142426</wp:posOffset>
              </wp:positionV>
              <wp:extent cx="2016125" cy="3219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125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E0F93" w14:textId="77777777" w:rsidR="003929C7" w:rsidRDefault="003B3F0B">
                          <w:pPr>
                            <w:spacing w:before="5" w:line="252" w:lineRule="auto"/>
                            <w:ind w:left="850" w:right="10" w:hanging="831"/>
                            <w:rPr>
                              <w:sz w:val="20"/>
                            </w:rPr>
                          </w:pP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Nida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Al-Qur’an:</w:t>
                          </w:r>
                          <w:r>
                            <w:rPr>
                              <w:color w:val="2121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Jurnal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Pengkajian</w:t>
                          </w:r>
                          <w:r>
                            <w:rPr>
                              <w:color w:val="2121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 xml:space="preserve">Islam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Vol.</w:t>
                          </w:r>
                          <w:r>
                            <w:rPr>
                              <w:color w:val="212121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5,</w:t>
                          </w:r>
                          <w:r>
                            <w:rPr>
                              <w:color w:val="212121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2,</w:t>
                          </w:r>
                          <w:r>
                            <w:rPr>
                              <w:color w:val="2121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pp.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44-50,</w:t>
                          </w:r>
                          <w:r>
                            <w:rPr>
                              <w:color w:val="212121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E213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6" type="#_x0000_t202" style="position:absolute;margin-left:309.85pt;margin-top:798.6pt;width:158.75pt;height:25.3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" filled="f" stroked="f">
              <v:textbox inset="0,0,0,0">
                <w:txbxContent>
                  <w:p w14:paraId="1ACE0F93" w14:textId="77777777" w:rsidR="003929C7" w:rsidRDefault="003B3F0B">
                    <w:pPr>
                      <w:spacing w:before="5" w:line="252" w:lineRule="auto"/>
                      <w:ind w:left="850" w:right="10" w:hanging="831"/>
                      <w:rPr>
                        <w:sz w:val="20"/>
                      </w:rPr>
                    </w:pPr>
                    <w:r>
                      <w:rPr>
                        <w:color w:val="212121"/>
                        <w:spacing w:val="-4"/>
                        <w:sz w:val="20"/>
                      </w:rPr>
                      <w:t>Nida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>Al-Qur’an:</w:t>
                    </w:r>
                    <w:r>
                      <w:rPr>
                        <w:color w:val="2121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>Jurnal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>Pengkajian</w:t>
                    </w:r>
                    <w:r>
                      <w:rPr>
                        <w:color w:val="2121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 xml:space="preserve">Islam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Vol.</w:t>
                    </w:r>
                    <w:r>
                      <w:rPr>
                        <w:color w:val="212121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5,</w:t>
                    </w:r>
                    <w:r>
                      <w:rPr>
                        <w:color w:val="212121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No.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2,</w:t>
                    </w:r>
                    <w:r>
                      <w:rPr>
                        <w:color w:val="2121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pp.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44-50,</w:t>
                    </w:r>
                    <w:r>
                      <w:rPr>
                        <w:color w:val="212121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284157D2" wp14:editId="6DD2EE66">
              <wp:simplePos x="0" y="0"/>
              <wp:positionH relativeFrom="page">
                <wp:posOffset>6085078</wp:posOffset>
              </wp:positionH>
              <wp:positionV relativeFrom="page">
                <wp:posOffset>10144876</wp:posOffset>
              </wp:positionV>
              <wp:extent cx="320675" cy="31178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67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E344F" w14:textId="77777777" w:rsidR="003929C7" w:rsidRDefault="003B3F0B">
                          <w:pPr>
                            <w:spacing w:line="452" w:lineRule="exact"/>
                            <w:ind w:left="60"/>
                            <w:rPr>
                              <w:sz w:val="40"/>
                            </w:rPr>
                          </w:pPr>
                          <w:r>
                            <w:rPr>
                              <w:spacing w:val="-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40"/>
                            </w:rPr>
                            <w:t>46</w:t>
                          </w:r>
                          <w:r>
                            <w:rPr>
                              <w:spacing w:val="-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157D2" id="Textbox 26" o:spid="_x0000_s1047" type="#_x0000_t202" style="position:absolute;margin-left:479.15pt;margin-top:798.8pt;width:25.25pt;height:24.5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" filled="f" stroked="f">
              <v:textbox inset="0,0,0,0">
                <w:txbxContent>
                  <w:p w14:paraId="7D7E344F" w14:textId="77777777" w:rsidR="003929C7" w:rsidRDefault="003B3F0B">
                    <w:pPr>
                      <w:spacing w:line="452" w:lineRule="exact"/>
                      <w:ind w:left="60"/>
                      <w:rPr>
                        <w:sz w:val="40"/>
                      </w:rPr>
                    </w:pPr>
                    <w:r>
                      <w:rPr>
                        <w:spacing w:val="-5"/>
                        <w:sz w:val="40"/>
                      </w:rPr>
                      <w:fldChar w:fldCharType="begin"/>
                    </w:r>
                    <w:r>
                      <w:rPr>
                        <w:spacing w:val="-5"/>
                        <w:sz w:val="4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40"/>
                      </w:rPr>
                      <w:fldChar w:fldCharType="separate"/>
                    </w:r>
                    <w:r>
                      <w:rPr>
                        <w:spacing w:val="-5"/>
                        <w:sz w:val="40"/>
                      </w:rPr>
                      <w:t>46</w:t>
                    </w:r>
                    <w:r>
                      <w:rPr>
                        <w:spacing w:val="-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4A71" w14:textId="77777777" w:rsidR="003929C7" w:rsidRDefault="003B3F0B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44992" behindDoc="1" locked="0" layoutInCell="1" allowOverlap="1" wp14:anchorId="5010BA76" wp14:editId="2CCE2100">
              <wp:simplePos x="0" y="0"/>
              <wp:positionH relativeFrom="page">
                <wp:posOffset>6051803</wp:posOffset>
              </wp:positionH>
              <wp:positionV relativeFrom="page">
                <wp:posOffset>10085831</wp:posOffset>
              </wp:positionV>
              <wp:extent cx="36195" cy="43942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195" cy="439420"/>
                        <a:chOff x="0" y="0"/>
                        <a:chExt cx="36195" cy="439420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4572" y="4572"/>
                          <a:ext cx="2730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429895">
                              <a:moveTo>
                                <a:pt x="26797" y="0"/>
                              </a:moveTo>
                              <a:lnTo>
                                <a:pt x="0" y="0"/>
                              </a:lnTo>
                              <a:lnTo>
                                <a:pt x="0" y="429767"/>
                              </a:lnTo>
                              <a:lnTo>
                                <a:pt x="26797" y="429767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4572" y="4572"/>
                          <a:ext cx="27305" cy="429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429895">
                              <a:moveTo>
                                <a:pt x="26797" y="0"/>
                              </a:moveTo>
                              <a:lnTo>
                                <a:pt x="0" y="0"/>
                              </a:lnTo>
                              <a:lnTo>
                                <a:pt x="0" y="155524"/>
                              </a:lnTo>
                              <a:lnTo>
                                <a:pt x="0" y="309156"/>
                              </a:lnTo>
                              <a:lnTo>
                                <a:pt x="0" y="429767"/>
                              </a:lnTo>
                              <a:lnTo>
                                <a:pt x="26797" y="429767"/>
                              </a:lnTo>
                              <a:lnTo>
                                <a:pt x="26797" y="309156"/>
                              </a:lnTo>
                              <a:lnTo>
                                <a:pt x="26797" y="155524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808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F261C9" id="Group 17" o:spid="_x0000_s1026" style="position:absolute;margin-left:476.5pt;margin-top:794.15pt;width:2.85pt;height:34.6pt;z-index:-15871488;mso-wrap-distance-left:0;mso-wrap-distance-right:0;mso-position-horizontal-relative:page;mso-position-vertical-relative:page" coordsize="36195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">
              <v:shape id="Graphic 18" o:spid="_x0000_s1027" style="position:absolute;left:4572;top:4572;width:27305;height:429895;visibility:visible;mso-wrap-style:square;v-text-anchor:top" coordsize="2730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" path="m26797,l,,,429767r26797,l26797,xe" fillcolor="olive" stroked="f">
                <v:path arrowok="t"/>
              </v:shape>
              <v:shape id="Graphic 19" o:spid="_x0000_s1028" style="position:absolute;left:4572;top:4572;width:27305;height:429895;visibility:visible;mso-wrap-style:square;v-text-anchor:top" coordsize="27305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" path="m26797,l,,,155524,,309156,,429767r26797,l26797,309156r,-153632l26797,xe" filled="f" strokecolor="olive" strokeweight=".7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7AD4D88F" wp14:editId="5284E4CD">
              <wp:simplePos x="0" y="0"/>
              <wp:positionH relativeFrom="page">
                <wp:posOffset>3935348</wp:posOffset>
              </wp:positionH>
              <wp:positionV relativeFrom="page">
                <wp:posOffset>10142426</wp:posOffset>
              </wp:positionV>
              <wp:extent cx="2016125" cy="32194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6125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27F6F" w14:textId="77777777" w:rsidR="003929C7" w:rsidRDefault="003B3F0B">
                          <w:pPr>
                            <w:spacing w:before="5" w:line="252" w:lineRule="auto"/>
                            <w:ind w:left="850" w:right="10" w:hanging="831"/>
                            <w:rPr>
                              <w:sz w:val="20"/>
                            </w:rPr>
                          </w:pP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Nida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Al-Qur’an:</w:t>
                          </w:r>
                          <w:r>
                            <w:rPr>
                              <w:color w:val="2121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Jurnal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>Pengkajian</w:t>
                          </w:r>
                          <w:r>
                            <w:rPr>
                              <w:color w:val="2121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  <w:sz w:val="20"/>
                            </w:rPr>
                            <w:t xml:space="preserve">Islam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Vol.</w:t>
                          </w:r>
                          <w:r>
                            <w:rPr>
                              <w:color w:val="212121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5,</w:t>
                          </w:r>
                          <w:r>
                            <w:rPr>
                              <w:color w:val="212121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No.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2,</w:t>
                          </w:r>
                          <w:r>
                            <w:rPr>
                              <w:color w:val="212121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pp.</w:t>
                          </w:r>
                          <w:r>
                            <w:rPr>
                              <w:color w:val="212121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2"/>
                              <w:sz w:val="20"/>
                            </w:rPr>
                            <w:t>44-50,</w:t>
                          </w:r>
                          <w:r>
                            <w:rPr>
                              <w:color w:val="212121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6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D88F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48" type="#_x0000_t202" style="position:absolute;margin-left:309.85pt;margin-top:798.6pt;width:158.75pt;height:25.3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" filled="f" stroked="f">
              <v:textbox inset="0,0,0,0">
                <w:txbxContent>
                  <w:p w14:paraId="6E327F6F" w14:textId="77777777" w:rsidR="003929C7" w:rsidRDefault="003B3F0B">
                    <w:pPr>
                      <w:spacing w:before="5" w:line="252" w:lineRule="auto"/>
                      <w:ind w:left="850" w:right="10" w:hanging="831"/>
                      <w:rPr>
                        <w:sz w:val="20"/>
                      </w:rPr>
                    </w:pPr>
                    <w:r>
                      <w:rPr>
                        <w:color w:val="212121"/>
                        <w:spacing w:val="-4"/>
                        <w:sz w:val="20"/>
                      </w:rPr>
                      <w:t>Nida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>Al-Qur’an:</w:t>
                    </w:r>
                    <w:r>
                      <w:rPr>
                        <w:color w:val="2121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>Jurnal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>Pengkajian</w:t>
                    </w:r>
                    <w:r>
                      <w:rPr>
                        <w:color w:val="2121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  <w:sz w:val="20"/>
                      </w:rPr>
                      <w:t xml:space="preserve">Islam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Vol.</w:t>
                    </w:r>
                    <w:r>
                      <w:rPr>
                        <w:color w:val="212121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5,</w:t>
                    </w:r>
                    <w:r>
                      <w:rPr>
                        <w:color w:val="212121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No.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2,</w:t>
                    </w:r>
                    <w:r>
                      <w:rPr>
                        <w:color w:val="21212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pp.</w:t>
                    </w:r>
                    <w:r>
                      <w:rPr>
                        <w:color w:val="212121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2"/>
                        <w:sz w:val="20"/>
                      </w:rPr>
                      <w:t>44-50,</w:t>
                    </w:r>
                    <w:r>
                      <w:rPr>
                        <w:color w:val="212121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12121"/>
                        <w:spacing w:val="-6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46016" behindDoc="1" locked="0" layoutInCell="1" allowOverlap="1" wp14:anchorId="4F4A7A3E" wp14:editId="77407A55">
              <wp:simplePos x="0" y="0"/>
              <wp:positionH relativeFrom="page">
                <wp:posOffset>6138417</wp:posOffset>
              </wp:positionH>
              <wp:positionV relativeFrom="page">
                <wp:posOffset>10144876</wp:posOffset>
              </wp:positionV>
              <wp:extent cx="320675" cy="3117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67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28C010" w14:textId="77777777" w:rsidR="003929C7" w:rsidRDefault="003B3F0B">
                          <w:pPr>
                            <w:spacing w:line="452" w:lineRule="exact"/>
                            <w:ind w:left="60"/>
                            <w:rPr>
                              <w:sz w:val="40"/>
                            </w:rPr>
                          </w:pPr>
                          <w:r>
                            <w:rPr>
                              <w:spacing w:val="-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40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4A7A3E" id="Textbox 21" o:spid="_x0000_s1049" type="#_x0000_t202" style="position:absolute;margin-left:483.35pt;margin-top:798.8pt;width:25.25pt;height:24.5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" filled="f" stroked="f">
              <v:textbox inset="0,0,0,0">
                <w:txbxContent>
                  <w:p w14:paraId="6928C010" w14:textId="77777777" w:rsidR="003929C7" w:rsidRDefault="003B3F0B">
                    <w:pPr>
                      <w:spacing w:line="452" w:lineRule="exact"/>
                      <w:ind w:left="60"/>
                      <w:rPr>
                        <w:sz w:val="40"/>
                      </w:rPr>
                    </w:pPr>
                    <w:r>
                      <w:rPr>
                        <w:spacing w:val="-5"/>
                        <w:sz w:val="40"/>
                      </w:rPr>
                      <w:fldChar w:fldCharType="begin"/>
                    </w:r>
                    <w:r>
                      <w:rPr>
                        <w:spacing w:val="-5"/>
                        <w:sz w:val="4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40"/>
                      </w:rPr>
                      <w:fldChar w:fldCharType="separate"/>
                    </w:r>
                    <w:r>
                      <w:rPr>
                        <w:spacing w:val="-5"/>
                        <w:sz w:val="40"/>
                      </w:rPr>
                      <w:t>45</w:t>
                    </w:r>
                    <w:r>
                      <w:rPr>
                        <w:spacing w:val="-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28EF" w14:textId="77777777" w:rsidR="003B3F0B" w:rsidRDefault="003B3F0B">
      <w:r>
        <w:separator/>
      </w:r>
    </w:p>
  </w:footnote>
  <w:footnote w:type="continuationSeparator" w:id="0">
    <w:p w14:paraId="2A05171D" w14:textId="77777777" w:rsidR="003B3F0B" w:rsidRDefault="003B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0424" w14:textId="77777777" w:rsidR="003929C7" w:rsidRDefault="003B3F0B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290AF256" wp14:editId="23FF9DA4">
              <wp:simplePos x="0" y="0"/>
              <wp:positionH relativeFrom="page">
                <wp:posOffset>2269363</wp:posOffset>
              </wp:positionH>
              <wp:positionV relativeFrom="page">
                <wp:posOffset>306902</wp:posOffset>
              </wp:positionV>
              <wp:extent cx="4023995" cy="18351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4EA7CC" w14:textId="77777777" w:rsidR="003929C7" w:rsidRDefault="003B3F0B">
                          <w:pPr>
                            <w:spacing w:before="5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Smokers'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Behavior Following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Fatwa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of 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Indonesian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Ulama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Council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AF256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4" type="#_x0000_t202" style="position:absolute;margin-left:178.7pt;margin-top:24.15pt;width:316.85pt;height:14.4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" filled="f" stroked="f">
              <v:textbox inset="0,0,0,0">
                <w:txbxContent>
                  <w:p w14:paraId="584EA7CC" w14:textId="77777777" w:rsidR="003929C7" w:rsidRDefault="003B3F0B">
                    <w:pPr>
                      <w:spacing w:before="5"/>
                      <w:ind w:left="20"/>
                    </w:pPr>
                    <w:r>
                      <w:rPr>
                        <w:spacing w:val="-4"/>
                      </w:rPr>
                      <w:t>Smokers'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Behavior Following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Fatwa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of 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Indonesian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Ulama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1995" w14:textId="77777777" w:rsidR="003929C7" w:rsidRDefault="003B3F0B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204F7299" wp14:editId="22EC1F24">
              <wp:simplePos x="0" y="0"/>
              <wp:positionH relativeFrom="page">
                <wp:posOffset>2674747</wp:posOffset>
              </wp:positionH>
              <wp:positionV relativeFrom="page">
                <wp:posOffset>282518</wp:posOffset>
              </wp:positionV>
              <wp:extent cx="3609975" cy="18351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997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F37D1" w14:textId="77777777" w:rsidR="003929C7" w:rsidRDefault="003B3F0B">
                          <w:pPr>
                            <w:spacing w:before="5"/>
                            <w:ind w:left="20"/>
                          </w:pPr>
                          <w:r>
                            <w:rPr>
                              <w:color w:val="212121"/>
                              <w:spacing w:val="-4"/>
                            </w:rPr>
                            <w:t>Sobri,</w:t>
                          </w:r>
                          <w:r>
                            <w:rPr>
                              <w:color w:val="21212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S.,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Alfajri,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A.,</w:t>
                          </w:r>
                          <w:r>
                            <w:rPr>
                              <w:color w:val="21212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Mustafa,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N.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N.</w:t>
                          </w:r>
                          <w:r>
                            <w:rPr>
                              <w:color w:val="21212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B.,</w:t>
                          </w:r>
                          <w:r>
                            <w:rPr>
                              <w:color w:val="212121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Az-zahra,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D.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W.,</w:t>
                          </w:r>
                          <w:r>
                            <w:rPr>
                              <w:color w:val="212121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4"/>
                            </w:rPr>
                            <w:t>Intan,</w:t>
                          </w:r>
                          <w:r>
                            <w:rPr>
                              <w:color w:val="212121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12121"/>
                              <w:spacing w:val="-5"/>
                            </w:rPr>
                            <w:t>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F7299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5" type="#_x0000_t202" style="position:absolute;margin-left:210.6pt;margin-top:22.25pt;width:284.25pt;height:14.4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" filled="f" stroked="f">
              <v:textbox inset="0,0,0,0">
                <w:txbxContent>
                  <w:p w14:paraId="387F37D1" w14:textId="77777777" w:rsidR="003929C7" w:rsidRDefault="003B3F0B">
                    <w:pPr>
                      <w:spacing w:before="5"/>
                      <w:ind w:left="20"/>
                    </w:pPr>
                    <w:r>
                      <w:rPr>
                        <w:color w:val="212121"/>
                        <w:spacing w:val="-4"/>
                      </w:rPr>
                      <w:t>Sobri,</w:t>
                    </w:r>
                    <w:r>
                      <w:rPr>
                        <w:color w:val="212121"/>
                        <w:spacing w:val="-8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S.,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Alfajri,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A.,</w:t>
                    </w:r>
                    <w:r>
                      <w:rPr>
                        <w:color w:val="212121"/>
                        <w:spacing w:val="-8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Mustafa,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N.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N.</w:t>
                    </w:r>
                    <w:r>
                      <w:rPr>
                        <w:color w:val="212121"/>
                        <w:spacing w:val="-8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B.,</w:t>
                    </w:r>
                    <w:r>
                      <w:rPr>
                        <w:color w:val="212121"/>
                        <w:spacing w:val="-8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Az-zahra,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D.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W.,</w:t>
                    </w:r>
                    <w:r>
                      <w:rPr>
                        <w:color w:val="212121"/>
                        <w:spacing w:val="-10"/>
                      </w:rPr>
                      <w:t xml:space="preserve"> </w:t>
                    </w:r>
                    <w:r>
                      <w:rPr>
                        <w:color w:val="212121"/>
                        <w:spacing w:val="-4"/>
                      </w:rPr>
                      <w:t>Intan,</w:t>
                    </w:r>
                    <w:r>
                      <w:rPr>
                        <w:color w:val="212121"/>
                        <w:spacing w:val="-7"/>
                      </w:rPr>
                      <w:t xml:space="preserve"> </w:t>
                    </w:r>
                    <w:r>
                      <w:rPr>
                        <w:color w:val="212121"/>
                        <w:spacing w:val="-5"/>
                      </w:rPr>
                      <w:t>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9C7"/>
    <w:rsid w:val="003929C7"/>
    <w:rsid w:val="003B3F0B"/>
    <w:rsid w:val="0080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C112"/>
  <w15:docId w15:val="{82D725AD-2EF9-49E1-BA2B-AEF8408F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2" w:lineRule="exact"/>
      <w:ind w:left="28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5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8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0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doi.org/10.22487/htj.v9i2.928" TargetMode="External"/><Relationship Id="rId26" Type="http://schemas.openxmlformats.org/officeDocument/2006/relationships/hyperlink" Target="https://doi.org/10.22515/alahkam.v4i1.1829" TargetMode="External"/><Relationship Id="rId39" Type="http://schemas.openxmlformats.org/officeDocument/2006/relationships/hyperlink" Target="https://doi.org/10.53563/ai.v5i1.78" TargetMode="External"/><Relationship Id="rId21" Type="http://schemas.openxmlformats.org/officeDocument/2006/relationships/hyperlink" Target="https://doi.org/10.1136/bmjopen-2015-008111" TargetMode="External"/><Relationship Id="rId34" Type="http://schemas.openxmlformats.org/officeDocument/2006/relationships/hyperlink" Target="https://doi.org/10.4102/hts.v78i1.7975" TargetMode="External"/><Relationship Id="rId42" Type="http://schemas.openxmlformats.org/officeDocument/2006/relationships/hyperlink" Target="https://doi.org/10.1093/eurpub/ckx099" TargetMode="External"/><Relationship Id="rId47" Type="http://schemas.openxmlformats.org/officeDocument/2006/relationships/hyperlink" Target="https://doi.org/10.37385/ceej.v3i1.435" TargetMode="External"/><Relationship Id="rId50" Type="http://schemas.openxmlformats.org/officeDocument/2006/relationships/hyperlink" Target="http://journal.universitaspahlawan.ac.id/index.php/cdj/article" TargetMode="External"/><Relationship Id="rId7" Type="http://schemas.openxmlformats.org/officeDocument/2006/relationships/hyperlink" Target="https://ejournal.staipiq.ac.id/index.php/jpi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9" Type="http://schemas.openxmlformats.org/officeDocument/2006/relationships/hyperlink" Target="https://doi.org/10.1016/j.socscimed.2018.05.051" TargetMode="External"/><Relationship Id="rId11" Type="http://schemas.openxmlformats.org/officeDocument/2006/relationships/hyperlink" Target="mailto:ahmadrasyid@gmail.com" TargetMode="External"/><Relationship Id="rId24" Type="http://schemas.openxmlformats.org/officeDocument/2006/relationships/hyperlink" Target="http://dx.doi.org/10.29240/jhi.v1i1.72" TargetMode="External"/><Relationship Id="rId32" Type="http://schemas.openxmlformats.org/officeDocument/2006/relationships/hyperlink" Target="https://doi.org/10.1136/jech-2016-207805" TargetMode="External"/><Relationship Id="rId37" Type="http://schemas.openxmlformats.org/officeDocument/2006/relationships/hyperlink" Target="https://doi.org/10.24036/kjie.v3i1.17" TargetMode="External"/><Relationship Id="rId40" Type="http://schemas.openxmlformats.org/officeDocument/2006/relationships/hyperlink" Target="https://doi.org/10.1093/ntr/ntaa031" TargetMode="External"/><Relationship Id="rId45" Type="http://schemas.openxmlformats.org/officeDocument/2006/relationships/hyperlink" Target="https://doi.org/10.55606/srjyappi.v1i4.460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19" Type="http://schemas.openxmlformats.org/officeDocument/2006/relationships/hyperlink" Target="https://doi.org/10.24036/ijmurhica.v6i2.25" TargetMode="External"/><Relationship Id="rId31" Type="http://schemas.openxmlformats.org/officeDocument/2006/relationships/hyperlink" Target="https://doi.org/10.1136/jech-2016-207805" TargetMode="External"/><Relationship Id="rId44" Type="http://schemas.openxmlformats.org/officeDocument/2006/relationships/hyperlink" Target="https://doi.org/10.53586/susbid.1163992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journal.staipiq.ac.id/index.php/jpi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doi.org/10.1056/NEJMsa1407211" TargetMode="External"/><Relationship Id="rId27" Type="http://schemas.openxmlformats.org/officeDocument/2006/relationships/hyperlink" Target="https://doi.org/10.1007/s13524-019-00805-2" TargetMode="External"/><Relationship Id="rId30" Type="http://schemas.openxmlformats.org/officeDocument/2006/relationships/hyperlink" Target="https://doi.org/10.1093/her/cyx051" TargetMode="External"/><Relationship Id="rId35" Type="http://schemas.openxmlformats.org/officeDocument/2006/relationships/hyperlink" Target="https://doi.org/10.37402/abdimaship.vol1.iss1.76" TargetMode="External"/><Relationship Id="rId43" Type="http://schemas.openxmlformats.org/officeDocument/2006/relationships/hyperlink" Target="https://doi.org/10.55623/au.v2i1.18" TargetMode="External"/><Relationship Id="rId48" Type="http://schemas.openxmlformats.org/officeDocument/2006/relationships/hyperlink" Target="https://doi.org/10.30651/aks.v3i2.1703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doi.org/10.24036/ijmurhica.v4i4.104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doi.org/10.32507/mizan.v6i1.1244" TargetMode="External"/><Relationship Id="rId25" Type="http://schemas.openxmlformats.org/officeDocument/2006/relationships/hyperlink" Target="https://doi.org/10.1016/j.tca.2022.179348" TargetMode="External"/><Relationship Id="rId33" Type="http://schemas.openxmlformats.org/officeDocument/2006/relationships/hyperlink" Target="https://doi.org/10.1088/1755-1315/469/1/012062" TargetMode="External"/><Relationship Id="rId38" Type="http://schemas.openxmlformats.org/officeDocument/2006/relationships/hyperlink" Target="https://doi.org/10.1177/16094069231205789" TargetMode="External"/><Relationship Id="rId46" Type="http://schemas.openxmlformats.org/officeDocument/2006/relationships/hyperlink" Target="https://doi.org/10.15575/hanifiya.v4i1.11487" TargetMode="External"/><Relationship Id="rId20" Type="http://schemas.openxmlformats.org/officeDocument/2006/relationships/hyperlink" Target="https://doi.org/10.1186/s12916-019-1351-4" TargetMode="External"/><Relationship Id="rId41" Type="http://schemas.openxmlformats.org/officeDocument/2006/relationships/hyperlink" Target="https://doi.org/10.1177/109442811662921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footer" Target="footer2.xml"/><Relationship Id="rId23" Type="http://schemas.openxmlformats.org/officeDocument/2006/relationships/hyperlink" Target="https://doi.org/10.21154/muslimheritage" TargetMode="External"/><Relationship Id="rId28" Type="http://schemas.openxmlformats.org/officeDocument/2006/relationships/hyperlink" Target="https://doi.org/10.21154/justicia.v17i2.1970" TargetMode="External"/><Relationship Id="rId36" Type="http://schemas.openxmlformats.org/officeDocument/2006/relationships/hyperlink" Target="https://doi.org/10.1016/j.exer.2021.108691" TargetMode="External"/><Relationship Id="rId49" Type="http://schemas.openxmlformats.org/officeDocument/2006/relationships/hyperlink" Target="https://doi.org/10.24036/ijmurhica.v1i1.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3621</Words>
  <Characters>20644</Characters>
  <Application>Microsoft Office Word</Application>
  <DocSecurity>0</DocSecurity>
  <Lines>172</Lines>
  <Paragraphs>48</Paragraphs>
  <ScaleCrop>false</ScaleCrop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2025-03-15T07:58:00Z</dcterms:created>
  <dcterms:modified xsi:type="dcterms:W3CDTF">2025-03-15T08:02:00Z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iLovePDF</vt:lpwstr>
  </property>
</Properties>
</file>